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D6" w:rsidRPr="00FE4AAA" w:rsidRDefault="00FE4AAA" w:rsidP="00D13152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proofErr w:type="gramStart"/>
      <w:r w:rsidRPr="00FE4AAA">
        <w:rPr>
          <w:rFonts w:ascii="宋体" w:eastAsia="宋体" w:hAnsi="宋体" w:hint="eastAsia"/>
          <w:sz w:val="32"/>
          <w:szCs w:val="32"/>
        </w:rPr>
        <w:t>鳒鱼洲文化</w:t>
      </w:r>
      <w:proofErr w:type="gramEnd"/>
      <w:r w:rsidRPr="00FE4AAA">
        <w:rPr>
          <w:rFonts w:ascii="宋体" w:eastAsia="宋体" w:hAnsi="宋体" w:hint="eastAsia"/>
          <w:sz w:val="32"/>
          <w:szCs w:val="32"/>
        </w:rPr>
        <w:t>创意产业园</w:t>
      </w:r>
      <w:r w:rsidRPr="00FE4AAA">
        <w:rPr>
          <w:rFonts w:ascii="宋体" w:eastAsia="宋体" w:hAnsi="宋体"/>
          <w:sz w:val="32"/>
          <w:szCs w:val="32"/>
        </w:rPr>
        <w:t>-钢筋采购</w:t>
      </w:r>
      <w:bookmarkEnd w:id="0"/>
      <w:r w:rsidR="00D13152" w:rsidRPr="00FE4AAA">
        <w:rPr>
          <w:rFonts w:ascii="宋体" w:eastAsia="宋体" w:hAnsi="宋体" w:hint="eastAsia"/>
          <w:sz w:val="32"/>
          <w:szCs w:val="32"/>
        </w:rPr>
        <w:t>预算调整</w:t>
      </w:r>
    </w:p>
    <w:p w:rsidR="00D13152" w:rsidRDefault="00D13152" w:rsidP="00D1315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13152">
        <w:rPr>
          <w:rFonts w:ascii="宋体" w:eastAsia="宋体" w:hAnsi="宋体" w:hint="eastAsia"/>
          <w:sz w:val="28"/>
          <w:szCs w:val="28"/>
        </w:rPr>
        <w:t>本项目采购预算根据2</w:t>
      </w:r>
      <w:r w:rsidRPr="00D13152">
        <w:rPr>
          <w:rFonts w:ascii="宋体" w:eastAsia="宋体" w:hAnsi="宋体"/>
          <w:sz w:val="28"/>
          <w:szCs w:val="28"/>
        </w:rPr>
        <w:t>019</w:t>
      </w:r>
      <w:r w:rsidRPr="00D13152">
        <w:rPr>
          <w:rFonts w:ascii="宋体" w:eastAsia="宋体" w:hAnsi="宋体" w:hint="eastAsia"/>
          <w:sz w:val="28"/>
          <w:szCs w:val="28"/>
        </w:rPr>
        <w:t>年8月信息价</w:t>
      </w:r>
      <w:proofErr w:type="gramStart"/>
      <w:r w:rsidRPr="00D13152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D13152">
        <w:rPr>
          <w:rFonts w:ascii="宋体" w:eastAsia="宋体" w:hAnsi="宋体" w:hint="eastAsia"/>
          <w:sz w:val="28"/>
          <w:szCs w:val="28"/>
        </w:rPr>
        <w:t>调整，调整</w:t>
      </w:r>
      <w:r>
        <w:rPr>
          <w:rFonts w:ascii="宋体" w:eastAsia="宋体" w:hAnsi="宋体" w:hint="eastAsia"/>
          <w:sz w:val="28"/>
          <w:szCs w:val="28"/>
        </w:rPr>
        <w:t>后</w:t>
      </w:r>
      <w:r w:rsidRPr="00D13152">
        <w:rPr>
          <w:rFonts w:ascii="宋体" w:eastAsia="宋体" w:hAnsi="宋体" w:hint="eastAsia"/>
          <w:sz w:val="28"/>
          <w:szCs w:val="28"/>
        </w:rPr>
        <w:t>的采购预算为</w:t>
      </w:r>
      <w:r w:rsidRPr="00D13152">
        <w:rPr>
          <w:rFonts w:ascii="宋体" w:eastAsia="宋体" w:hAnsi="宋体" w:hint="eastAsia"/>
          <w:sz w:val="28"/>
          <w:szCs w:val="28"/>
        </w:rPr>
        <w:t>¥</w:t>
      </w:r>
      <w:r w:rsidRPr="00D13152">
        <w:rPr>
          <w:rFonts w:ascii="宋体" w:eastAsia="宋体" w:hAnsi="宋体"/>
          <w:sz w:val="28"/>
          <w:szCs w:val="28"/>
        </w:rPr>
        <w:t>12,012,017.52</w:t>
      </w:r>
      <w:r w:rsidRPr="00D13152"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，并以此作为最高限价。</w:t>
      </w:r>
    </w:p>
    <w:p w:rsidR="00D13152" w:rsidRDefault="00D13152" w:rsidP="00D1315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tbl>
      <w:tblPr>
        <w:tblpPr w:leftFromText="180" w:rightFromText="180" w:vertAnchor="text" w:horzAnchor="margin" w:tblpY="5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150"/>
        <w:gridCol w:w="765"/>
        <w:gridCol w:w="649"/>
        <w:gridCol w:w="1405"/>
        <w:gridCol w:w="1896"/>
        <w:gridCol w:w="1539"/>
      </w:tblGrid>
      <w:tr w:rsidR="00FE4AAA" w:rsidRPr="00FE4AAA" w:rsidTr="00FE4AAA">
        <w:trPr>
          <w:trHeight w:val="524"/>
        </w:trPr>
        <w:tc>
          <w:tcPr>
            <w:tcW w:w="562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ind w:firstLineChars="86" w:firstLine="200"/>
              <w:jc w:val="center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规格型号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jc w:val="center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暂定数量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jc w:val="center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875" w:type="pct"/>
            <w:vAlign w:val="center"/>
          </w:tcPr>
          <w:p w:rsidR="00D13152" w:rsidRPr="00FE4AAA" w:rsidRDefault="00D13152" w:rsidP="00D13152">
            <w:pPr>
              <w:spacing w:line="340" w:lineRule="exact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8月信息价（元/吨）（不含税）</w:t>
            </w:r>
          </w:p>
        </w:tc>
        <w:tc>
          <w:tcPr>
            <w:tcW w:w="1143" w:type="pct"/>
            <w:vAlign w:val="center"/>
          </w:tcPr>
          <w:p w:rsidR="00D13152" w:rsidRPr="00FE4AAA" w:rsidRDefault="00D13152" w:rsidP="00D13152">
            <w:pPr>
              <w:spacing w:line="340" w:lineRule="exact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8月</w:t>
            </w:r>
            <w:proofErr w:type="gramStart"/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信息价</w:t>
            </w:r>
            <w:proofErr w:type="gramEnd"/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总价</w:t>
            </w: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（元）</w:t>
            </w:r>
          </w:p>
        </w:tc>
        <w:tc>
          <w:tcPr>
            <w:tcW w:w="952" w:type="pct"/>
            <w:vAlign w:val="center"/>
          </w:tcPr>
          <w:p w:rsidR="00D13152" w:rsidRPr="00FE4AAA" w:rsidRDefault="00D13152" w:rsidP="00D13152">
            <w:pPr>
              <w:spacing w:line="340" w:lineRule="exact"/>
              <w:ind w:firstLine="464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备注</w:t>
            </w:r>
          </w:p>
        </w:tc>
      </w:tr>
      <w:tr w:rsidR="00FE4AAA" w:rsidRPr="00FE4AAA" w:rsidTr="00FE4AAA">
        <w:trPr>
          <w:trHeight w:val="524"/>
        </w:trPr>
        <w:tc>
          <w:tcPr>
            <w:tcW w:w="562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ind w:firstLineChars="86" w:firstLine="200"/>
              <w:jc w:val="center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圆钢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一级钢</w:t>
            </w:r>
            <w:r w:rsidRPr="00FE4AAA"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  <w:t>Ф</w:t>
            </w: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10以内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ind w:firstLineChars="86" w:firstLine="200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600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ind w:firstLineChars="86" w:firstLine="200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吨</w:t>
            </w:r>
          </w:p>
        </w:tc>
        <w:tc>
          <w:tcPr>
            <w:tcW w:w="875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/>
                <w:sz w:val="24"/>
                <w:szCs w:val="24"/>
              </w:rPr>
              <w:t>3916.62</w:t>
            </w:r>
          </w:p>
        </w:tc>
        <w:tc>
          <w:tcPr>
            <w:tcW w:w="1143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 w:hint="eastAsia"/>
                <w:sz w:val="24"/>
                <w:szCs w:val="24"/>
              </w:rPr>
              <w:t>¥</w:t>
            </w:r>
            <w:r w:rsidRPr="00FE4AAA">
              <w:rPr>
                <w:rFonts w:ascii="宋体" w:eastAsia="宋体" w:hAnsi="宋体"/>
                <w:sz w:val="24"/>
                <w:szCs w:val="24"/>
              </w:rPr>
              <w:t>2,349,972.00</w:t>
            </w:r>
          </w:p>
        </w:tc>
        <w:tc>
          <w:tcPr>
            <w:tcW w:w="952" w:type="pct"/>
            <w:vMerge w:val="restart"/>
            <w:vAlign w:val="center"/>
          </w:tcPr>
          <w:p w:rsidR="00D13152" w:rsidRPr="00FE4AAA" w:rsidRDefault="00D13152" w:rsidP="00D13152">
            <w:pPr>
              <w:spacing w:line="340" w:lineRule="exact"/>
              <w:ind w:firstLine="480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proofErr w:type="gramStart"/>
            <w:r w:rsidRPr="00FE4AA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鳒鱼洲文化</w:t>
            </w:r>
            <w:proofErr w:type="gramEnd"/>
            <w:r w:rsidRPr="00FE4AAA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创意产业园工程</w:t>
            </w: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所需钢筋总量暂定2700吨，需送货到施工现场指定地点，报价需含运输费、过磅费、卸货费、增值税费。</w:t>
            </w:r>
          </w:p>
        </w:tc>
      </w:tr>
      <w:tr w:rsidR="00FE4AAA" w:rsidRPr="00FE4AAA" w:rsidTr="00FE4AAA">
        <w:trPr>
          <w:trHeight w:val="524"/>
        </w:trPr>
        <w:tc>
          <w:tcPr>
            <w:tcW w:w="562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ind w:firstLineChars="86" w:firstLine="200"/>
              <w:jc w:val="center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螺纹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三级钢</w:t>
            </w:r>
            <w:r w:rsidRPr="00FE4AAA"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  <w:t>Ф</w:t>
            </w: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10以内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ind w:firstLineChars="86" w:firstLine="200"/>
              <w:jc w:val="center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700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ind w:firstLineChars="86" w:firstLine="200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吨</w:t>
            </w:r>
          </w:p>
        </w:tc>
        <w:tc>
          <w:tcPr>
            <w:tcW w:w="875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/>
                <w:sz w:val="24"/>
                <w:szCs w:val="24"/>
              </w:rPr>
              <w:t>3939.34</w:t>
            </w:r>
          </w:p>
        </w:tc>
        <w:tc>
          <w:tcPr>
            <w:tcW w:w="1143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 w:hint="eastAsia"/>
                <w:sz w:val="24"/>
                <w:szCs w:val="24"/>
              </w:rPr>
              <w:t>¥</w:t>
            </w:r>
            <w:r w:rsidRPr="00FE4AAA">
              <w:rPr>
                <w:rFonts w:ascii="宋体" w:eastAsia="宋体" w:hAnsi="宋体"/>
                <w:sz w:val="24"/>
                <w:szCs w:val="24"/>
              </w:rPr>
              <w:t>2,757,538.00</w:t>
            </w:r>
          </w:p>
        </w:tc>
        <w:tc>
          <w:tcPr>
            <w:tcW w:w="952" w:type="pct"/>
            <w:vMerge/>
            <w:vAlign w:val="center"/>
          </w:tcPr>
          <w:p w:rsidR="00D13152" w:rsidRPr="00FE4AAA" w:rsidRDefault="00D13152" w:rsidP="00D13152">
            <w:pPr>
              <w:spacing w:line="340" w:lineRule="exact"/>
              <w:ind w:firstLine="464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</w:p>
        </w:tc>
      </w:tr>
      <w:tr w:rsidR="00FE4AAA" w:rsidRPr="00FE4AAA" w:rsidTr="00FE4AAA">
        <w:trPr>
          <w:trHeight w:val="524"/>
        </w:trPr>
        <w:tc>
          <w:tcPr>
            <w:tcW w:w="562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ind w:firstLineChars="86" w:firstLine="200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螺纹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三级钢</w:t>
            </w:r>
            <w:r w:rsidRPr="00FE4AAA"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  <w:t>Ф</w:t>
            </w: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12-16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ind w:firstLineChars="86" w:firstLine="200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700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ind w:firstLineChars="86" w:firstLine="200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吨</w:t>
            </w:r>
          </w:p>
        </w:tc>
        <w:tc>
          <w:tcPr>
            <w:tcW w:w="875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/>
                <w:sz w:val="24"/>
                <w:szCs w:val="24"/>
              </w:rPr>
              <w:t>3983.26</w:t>
            </w:r>
          </w:p>
        </w:tc>
        <w:tc>
          <w:tcPr>
            <w:tcW w:w="1143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 w:hint="eastAsia"/>
                <w:sz w:val="24"/>
                <w:szCs w:val="24"/>
              </w:rPr>
              <w:t>¥</w:t>
            </w:r>
            <w:r w:rsidRPr="00FE4AAA">
              <w:rPr>
                <w:rFonts w:ascii="宋体" w:eastAsia="宋体" w:hAnsi="宋体"/>
                <w:sz w:val="24"/>
                <w:szCs w:val="24"/>
              </w:rPr>
              <w:t>2,788,282.00</w:t>
            </w:r>
          </w:p>
        </w:tc>
        <w:tc>
          <w:tcPr>
            <w:tcW w:w="952" w:type="pct"/>
            <w:vMerge/>
            <w:vAlign w:val="center"/>
          </w:tcPr>
          <w:p w:rsidR="00D13152" w:rsidRPr="00FE4AAA" w:rsidRDefault="00D13152" w:rsidP="00D13152">
            <w:pPr>
              <w:spacing w:line="340" w:lineRule="exact"/>
              <w:ind w:firstLine="464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</w:p>
        </w:tc>
      </w:tr>
      <w:tr w:rsidR="00FE4AAA" w:rsidRPr="00FE4AAA" w:rsidTr="00FE4AAA">
        <w:trPr>
          <w:trHeight w:val="524"/>
        </w:trPr>
        <w:tc>
          <w:tcPr>
            <w:tcW w:w="562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ind w:firstLineChars="86" w:firstLine="200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螺纹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三级钢</w:t>
            </w:r>
            <w:r w:rsidRPr="00FE4AAA">
              <w:rPr>
                <w:rFonts w:ascii="宋体" w:eastAsia="宋体" w:hAnsi="宋体" w:cs="仿宋_GB2312"/>
                <w:color w:val="000000"/>
                <w:spacing w:val="-4"/>
                <w:sz w:val="24"/>
                <w:szCs w:val="24"/>
              </w:rPr>
              <w:t>Ф</w:t>
            </w: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16以上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D13152" w:rsidRPr="00FE4AAA" w:rsidRDefault="00D13152" w:rsidP="00D13152">
            <w:pPr>
              <w:spacing w:line="340" w:lineRule="exact"/>
              <w:ind w:firstLineChars="86" w:firstLine="200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700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13152" w:rsidRPr="00FE4AAA" w:rsidRDefault="00D13152" w:rsidP="00FE4AAA">
            <w:pPr>
              <w:spacing w:line="340" w:lineRule="exact"/>
              <w:ind w:firstLineChars="86" w:firstLine="200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  <w:r w:rsidRPr="00FE4AAA"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  <w:t>吨</w:t>
            </w:r>
          </w:p>
        </w:tc>
        <w:tc>
          <w:tcPr>
            <w:tcW w:w="875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/>
                <w:sz w:val="24"/>
                <w:szCs w:val="24"/>
              </w:rPr>
              <w:t>3906.16</w:t>
            </w:r>
          </w:p>
        </w:tc>
        <w:tc>
          <w:tcPr>
            <w:tcW w:w="1143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 w:hint="eastAsia"/>
                <w:sz w:val="24"/>
                <w:szCs w:val="24"/>
              </w:rPr>
              <w:t>¥</w:t>
            </w:r>
            <w:r w:rsidRPr="00FE4AAA">
              <w:rPr>
                <w:rFonts w:ascii="宋体" w:eastAsia="宋体" w:hAnsi="宋体"/>
                <w:sz w:val="24"/>
                <w:szCs w:val="24"/>
              </w:rPr>
              <w:t>2,734,312.00</w:t>
            </w:r>
          </w:p>
        </w:tc>
        <w:tc>
          <w:tcPr>
            <w:tcW w:w="952" w:type="pct"/>
            <w:vMerge/>
            <w:vAlign w:val="center"/>
          </w:tcPr>
          <w:p w:rsidR="00D13152" w:rsidRPr="00FE4AAA" w:rsidRDefault="00D13152" w:rsidP="00D13152">
            <w:pPr>
              <w:spacing w:line="340" w:lineRule="exact"/>
              <w:ind w:firstLine="464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</w:p>
        </w:tc>
      </w:tr>
      <w:tr w:rsidR="00D13152" w:rsidRPr="00FE4AAA" w:rsidTr="00FE4AAA">
        <w:trPr>
          <w:trHeight w:val="524"/>
        </w:trPr>
        <w:tc>
          <w:tcPr>
            <w:tcW w:w="2906" w:type="pct"/>
            <w:gridSpan w:val="5"/>
            <w:shd w:val="clear" w:color="auto" w:fill="auto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 w:hint="eastAsia"/>
                <w:sz w:val="24"/>
                <w:szCs w:val="24"/>
              </w:rPr>
              <w:t>合计总价（不含税）</w:t>
            </w:r>
          </w:p>
        </w:tc>
        <w:tc>
          <w:tcPr>
            <w:tcW w:w="1143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4AAA">
              <w:rPr>
                <w:rFonts w:ascii="宋体" w:eastAsia="宋体" w:hAnsi="宋体" w:hint="eastAsia"/>
                <w:sz w:val="24"/>
                <w:szCs w:val="24"/>
              </w:rPr>
              <w:t>¥</w:t>
            </w:r>
            <w:r w:rsidRPr="00FE4AAA">
              <w:rPr>
                <w:rFonts w:ascii="宋体" w:eastAsia="宋体" w:hAnsi="宋体"/>
                <w:sz w:val="24"/>
                <w:szCs w:val="24"/>
              </w:rPr>
              <w:t>10,630,104.00</w:t>
            </w:r>
          </w:p>
        </w:tc>
        <w:tc>
          <w:tcPr>
            <w:tcW w:w="952" w:type="pct"/>
            <w:vAlign w:val="center"/>
          </w:tcPr>
          <w:p w:rsidR="00D13152" w:rsidRPr="00FE4AAA" w:rsidRDefault="00D13152" w:rsidP="00D13152">
            <w:pPr>
              <w:spacing w:line="340" w:lineRule="exact"/>
              <w:ind w:firstLine="464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</w:p>
        </w:tc>
      </w:tr>
      <w:tr w:rsidR="00D13152" w:rsidRPr="00FE4AAA" w:rsidTr="00FE4AAA">
        <w:trPr>
          <w:trHeight w:val="524"/>
        </w:trPr>
        <w:tc>
          <w:tcPr>
            <w:tcW w:w="2906" w:type="pct"/>
            <w:gridSpan w:val="5"/>
            <w:shd w:val="clear" w:color="auto" w:fill="auto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4AAA">
              <w:rPr>
                <w:rFonts w:ascii="宋体" w:eastAsia="宋体" w:hAnsi="宋体" w:hint="eastAsia"/>
                <w:sz w:val="24"/>
                <w:szCs w:val="24"/>
              </w:rPr>
              <w:t>合计总价（含税）</w:t>
            </w:r>
          </w:p>
        </w:tc>
        <w:tc>
          <w:tcPr>
            <w:tcW w:w="1143" w:type="pct"/>
            <w:vAlign w:val="center"/>
          </w:tcPr>
          <w:p w:rsidR="00D13152" w:rsidRPr="00FE4AAA" w:rsidRDefault="00D13152" w:rsidP="00D13152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FE4AAA">
              <w:rPr>
                <w:rFonts w:ascii="宋体" w:eastAsia="宋体" w:hAnsi="宋体" w:hint="eastAsia"/>
                <w:sz w:val="24"/>
                <w:szCs w:val="24"/>
              </w:rPr>
              <w:t>¥</w:t>
            </w:r>
            <w:r w:rsidRPr="00FE4AAA">
              <w:rPr>
                <w:rFonts w:ascii="宋体" w:eastAsia="宋体" w:hAnsi="宋体"/>
                <w:sz w:val="24"/>
                <w:szCs w:val="24"/>
              </w:rPr>
              <w:t>12,012,017.52</w:t>
            </w:r>
          </w:p>
        </w:tc>
        <w:tc>
          <w:tcPr>
            <w:tcW w:w="952" w:type="pct"/>
            <w:vAlign w:val="center"/>
          </w:tcPr>
          <w:p w:rsidR="00D13152" w:rsidRPr="00FE4AAA" w:rsidRDefault="00D13152" w:rsidP="00D13152">
            <w:pPr>
              <w:spacing w:line="340" w:lineRule="exact"/>
              <w:ind w:firstLine="464"/>
              <w:jc w:val="center"/>
              <w:rPr>
                <w:rFonts w:ascii="宋体" w:eastAsia="宋体" w:hAnsi="宋体" w:cs="仿宋_GB2312" w:hint="eastAsia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D13152" w:rsidRPr="00D13152" w:rsidRDefault="00D13152" w:rsidP="00D13152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D13152" w:rsidRDefault="00D13152">
      <w:pPr>
        <w:rPr>
          <w:rFonts w:ascii="宋体" w:eastAsia="宋体" w:hAnsi="宋体"/>
        </w:rPr>
      </w:pPr>
    </w:p>
    <w:p w:rsidR="00D13152" w:rsidRPr="00D13152" w:rsidRDefault="00D13152">
      <w:pPr>
        <w:rPr>
          <w:rFonts w:ascii="宋体" w:eastAsia="宋体" w:hAnsi="宋体" w:hint="eastAsia"/>
        </w:rPr>
      </w:pPr>
    </w:p>
    <w:sectPr w:rsidR="00D13152" w:rsidRPr="00D1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52"/>
    <w:rsid w:val="006D24D6"/>
    <w:rsid w:val="00D13152"/>
    <w:rsid w:val="00D16CBC"/>
    <w:rsid w:val="00F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3163"/>
  <w15:chartTrackingRefBased/>
  <w15:docId w15:val="{1541891C-64D4-4224-A49B-EAD74D5D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健科</dc:creator>
  <cp:keywords/>
  <dc:description/>
  <cp:lastModifiedBy>吴 健科</cp:lastModifiedBy>
  <cp:revision>1</cp:revision>
  <dcterms:created xsi:type="dcterms:W3CDTF">2019-09-25T01:44:00Z</dcterms:created>
  <dcterms:modified xsi:type="dcterms:W3CDTF">2019-09-25T01:58:00Z</dcterms:modified>
</cp:coreProperties>
</file>