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Theme="minorEastAsia"/>
          <w:b/>
          <w:bCs/>
          <w:sz w:val="32"/>
          <w:szCs w:val="32"/>
          <w:lang w:eastAsia="zh-CN"/>
        </w:rPr>
      </w:pPr>
      <w:r>
        <w:rPr>
          <w:rFonts w:hint="eastAsia"/>
          <w:b/>
          <w:bCs/>
          <w:sz w:val="32"/>
          <w:szCs w:val="32"/>
          <w:lang w:eastAsia="zh-CN"/>
        </w:rPr>
        <w:t>东莞（韶关）产业转移工业园保障房（两限房）及配套公建设施项目-电梯采购安装补充通知一</w:t>
      </w:r>
    </w:p>
    <w:p>
      <w:pPr>
        <w:spacing w:line="360" w:lineRule="auto"/>
        <w:jc w:val="left"/>
        <w:rPr>
          <w:rFonts w:hint="default" w:ascii="宋体" w:hAnsi="宋体" w:eastAsia="宋体"/>
          <w:sz w:val="28"/>
          <w:szCs w:val="28"/>
          <w:lang w:val="en-US" w:eastAsia="zh-CN"/>
        </w:rPr>
      </w:pPr>
      <w:r>
        <w:rPr>
          <w:rFonts w:hint="eastAsia" w:ascii="宋体" w:hAnsi="宋体" w:eastAsia="宋体"/>
          <w:sz w:val="28"/>
          <w:szCs w:val="28"/>
        </w:rPr>
        <w:t>致：投标人</w:t>
      </w:r>
    </w:p>
    <w:p>
      <w:pPr>
        <w:spacing w:line="360" w:lineRule="auto"/>
        <w:ind w:firstLine="560" w:firstLineChars="200"/>
        <w:rPr>
          <w:rFonts w:hint="eastAsia" w:hAnsi="宋体"/>
          <w:sz w:val="28"/>
          <w:szCs w:val="28"/>
          <w:lang w:eastAsia="zh-CN"/>
        </w:rPr>
      </w:pPr>
      <w:r>
        <w:rPr>
          <w:rFonts w:hint="eastAsia" w:hAnsi="宋体"/>
          <w:sz w:val="28"/>
          <w:szCs w:val="28"/>
        </w:rPr>
        <w:t>广东泰通伟业工程咨询有限公司受东莞市莞城建筑工程有限公司委托，</w:t>
      </w:r>
      <w:r>
        <w:rPr>
          <w:rFonts w:hint="eastAsia" w:hAnsi="宋体"/>
          <w:sz w:val="28"/>
          <w:szCs w:val="28"/>
          <w:lang w:eastAsia="zh-CN"/>
        </w:rPr>
        <w:t>于</w:t>
      </w:r>
      <w:r>
        <w:rPr>
          <w:rFonts w:hint="eastAsia" w:hAnsi="宋体"/>
          <w:sz w:val="28"/>
          <w:szCs w:val="28"/>
          <w:lang w:val="en-US" w:eastAsia="zh-CN"/>
        </w:rPr>
        <w:t>2021年5月21日</w:t>
      </w:r>
      <w:r>
        <w:rPr>
          <w:rFonts w:hint="eastAsia" w:hAnsi="宋体"/>
          <w:sz w:val="28"/>
          <w:szCs w:val="28"/>
        </w:rPr>
        <w:t>就</w:t>
      </w:r>
      <w:r>
        <w:rPr>
          <w:rFonts w:hint="eastAsia" w:hAnsi="宋体"/>
          <w:sz w:val="28"/>
          <w:szCs w:val="28"/>
          <w:u w:val="single"/>
        </w:rPr>
        <w:t>东莞（韶关）产业转移工业园保障房</w:t>
      </w:r>
      <w:r>
        <w:rPr>
          <w:rFonts w:hint="eastAsia" w:ascii="宋体" w:hAnsi="宋体" w:eastAsia="宋体" w:cs="宋体"/>
          <w:sz w:val="28"/>
          <w:szCs w:val="28"/>
          <w:u w:val="single"/>
        </w:rPr>
        <w:t>（两限房）及配套公建设施项目-电梯采购安装（项目编号：TTWY-21041）</w:t>
      </w:r>
      <w:r>
        <w:rPr>
          <w:rFonts w:hint="eastAsia" w:hAnsi="宋体"/>
          <w:sz w:val="28"/>
          <w:szCs w:val="28"/>
        </w:rPr>
        <w:t>进行国内公开招标的方式进行公开采购，现就本项目招标文件有关技术参数与图纸不一致的情况，作出如下澄清</w:t>
      </w:r>
      <w:r>
        <w:rPr>
          <w:rFonts w:hint="eastAsia" w:hAnsi="宋体"/>
          <w:sz w:val="28"/>
          <w:szCs w:val="28"/>
          <w:lang w:eastAsia="zh-CN"/>
        </w:rPr>
        <w:t>：</w:t>
      </w:r>
    </w:p>
    <w:p>
      <w:pPr>
        <w:pStyle w:val="2"/>
      </w:pPr>
    </w:p>
    <w:p>
      <w:pPr>
        <w:numPr>
          <w:ilvl w:val="0"/>
          <w:numId w:val="1"/>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技术参数要求：</w:t>
      </w:r>
    </w:p>
    <w:p>
      <w:pPr>
        <w:numPr>
          <w:ilvl w:val="0"/>
          <w:numId w:val="0"/>
        </w:num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原招标文件要求：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99"/>
        <w:gridCol w:w="1044"/>
        <w:gridCol w:w="1203"/>
        <w:gridCol w:w="642"/>
        <w:gridCol w:w="806"/>
        <w:gridCol w:w="1000"/>
        <w:gridCol w:w="846"/>
        <w:gridCol w:w="96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楼号</w:t>
            </w:r>
          </w:p>
        </w:tc>
        <w:tc>
          <w:tcPr>
            <w:tcW w:w="499"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台数</w:t>
            </w:r>
          </w:p>
        </w:tc>
        <w:tc>
          <w:tcPr>
            <w:tcW w:w="1044"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层/站/门</w:t>
            </w:r>
          </w:p>
        </w:tc>
        <w:tc>
          <w:tcPr>
            <w:tcW w:w="1203"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井道尺寸mm</w:t>
            </w:r>
          </w:p>
          <w:p>
            <w:pPr>
              <w:jc w:val="center"/>
              <w:rPr>
                <w:rFonts w:hint="eastAsia" w:hAnsi="宋体" w:cs="宋体"/>
                <w:color w:val="auto"/>
                <w:sz w:val="21"/>
                <w:szCs w:val="21"/>
                <w:highlight w:val="none"/>
              </w:rPr>
            </w:pPr>
            <w:r>
              <w:rPr>
                <w:rFonts w:hint="eastAsia" w:hAnsi="宋体" w:cs="宋体"/>
                <w:color w:val="auto"/>
                <w:sz w:val="21"/>
                <w:szCs w:val="21"/>
                <w:highlight w:val="none"/>
              </w:rPr>
              <w:t>宽*深</w:t>
            </w:r>
          </w:p>
        </w:tc>
        <w:tc>
          <w:tcPr>
            <w:tcW w:w="642"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顶层高度mm</w:t>
            </w:r>
          </w:p>
        </w:tc>
        <w:tc>
          <w:tcPr>
            <w:tcW w:w="806"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底坑深度mm</w:t>
            </w:r>
          </w:p>
        </w:tc>
        <w:tc>
          <w:tcPr>
            <w:tcW w:w="1000"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楼层</w:t>
            </w:r>
          </w:p>
        </w:tc>
        <w:tc>
          <w:tcPr>
            <w:tcW w:w="846"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载重</w:t>
            </w:r>
          </w:p>
        </w:tc>
        <w:tc>
          <w:tcPr>
            <w:tcW w:w="961"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速度</w:t>
            </w:r>
          </w:p>
        </w:tc>
        <w:tc>
          <w:tcPr>
            <w:tcW w:w="987" w:type="dxa"/>
            <w:noWrap w:val="0"/>
            <w:vAlign w:val="center"/>
          </w:tcPr>
          <w:p>
            <w:pPr>
              <w:tabs>
                <w:tab w:val="left" w:pos="360"/>
              </w:tabs>
              <w:spacing w:line="240" w:lineRule="exact"/>
              <w:jc w:val="center"/>
              <w:rPr>
                <w:rFonts w:hint="eastAsia" w:hAnsi="宋体" w:cs="宋体"/>
                <w:b/>
                <w:color w:val="auto"/>
                <w:spacing w:val="40"/>
                <w:sz w:val="21"/>
                <w:szCs w:val="21"/>
                <w:highlight w:val="none"/>
              </w:rPr>
            </w:pPr>
            <w:r>
              <w:rPr>
                <w:rFonts w:hint="eastAsia" w:hAnsi="宋体" w:cs="宋体"/>
                <w:color w:val="auto"/>
                <w:sz w:val="21"/>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34"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11#</w:t>
            </w:r>
          </w:p>
        </w:tc>
        <w:tc>
          <w:tcPr>
            <w:tcW w:w="499"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044"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3/3/3</w:t>
            </w:r>
          </w:p>
        </w:tc>
        <w:tc>
          <w:tcPr>
            <w:tcW w:w="1203" w:type="dxa"/>
            <w:noWrap w:val="0"/>
            <w:vAlign w:val="center"/>
          </w:tcPr>
          <w:p>
            <w:pPr>
              <w:rPr>
                <w:rFonts w:hint="eastAsia" w:hAnsi="宋体" w:cs="宋体"/>
                <w:color w:val="auto"/>
                <w:sz w:val="21"/>
                <w:szCs w:val="21"/>
                <w:highlight w:val="none"/>
              </w:rPr>
            </w:pPr>
            <w:r>
              <w:rPr>
                <w:rFonts w:hint="eastAsia" w:hAnsi="宋体" w:cs="宋体"/>
                <w:color w:val="auto"/>
                <w:sz w:val="21"/>
                <w:szCs w:val="21"/>
                <w:highlight w:val="none"/>
              </w:rPr>
              <w:t>1000*950</w:t>
            </w:r>
          </w:p>
        </w:tc>
        <w:tc>
          <w:tcPr>
            <w:tcW w:w="642"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4200</w:t>
            </w:r>
          </w:p>
        </w:tc>
        <w:tc>
          <w:tcPr>
            <w:tcW w:w="806"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400</w:t>
            </w:r>
          </w:p>
        </w:tc>
        <w:tc>
          <w:tcPr>
            <w:tcW w:w="1000"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-2F--26F</w:t>
            </w:r>
          </w:p>
        </w:tc>
        <w:tc>
          <w:tcPr>
            <w:tcW w:w="846"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100kg</w:t>
            </w:r>
          </w:p>
        </w:tc>
        <w:tc>
          <w:tcPr>
            <w:tcW w:w="961" w:type="dxa"/>
            <w:noWrap w:val="0"/>
            <w:vAlign w:val="center"/>
          </w:tcPr>
          <w:p>
            <w:pPr>
              <w:rPr>
                <w:rFonts w:hint="eastAsia" w:hAnsi="宋体" w:cs="宋体"/>
                <w:color w:val="auto"/>
                <w:sz w:val="21"/>
                <w:szCs w:val="21"/>
                <w:highlight w:val="none"/>
              </w:rPr>
            </w:pPr>
            <w:r>
              <w:rPr>
                <w:rFonts w:hint="eastAsia" w:hAnsi="宋体" w:cs="宋体"/>
                <w:color w:val="auto"/>
                <w:sz w:val="21"/>
                <w:szCs w:val="21"/>
                <w:highlight w:val="none"/>
              </w:rPr>
              <w:t>0.4m/s</w:t>
            </w:r>
          </w:p>
        </w:tc>
        <w:tc>
          <w:tcPr>
            <w:tcW w:w="987"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餐梯</w:t>
            </w:r>
          </w:p>
        </w:tc>
      </w:tr>
    </w:tbl>
    <w:p>
      <w:pPr>
        <w:numPr>
          <w:ilvl w:val="0"/>
          <w:numId w:val="0"/>
        </w:numPr>
        <w:spacing w:line="36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现修改为：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99"/>
        <w:gridCol w:w="1044"/>
        <w:gridCol w:w="1203"/>
        <w:gridCol w:w="642"/>
        <w:gridCol w:w="806"/>
        <w:gridCol w:w="1000"/>
        <w:gridCol w:w="846"/>
        <w:gridCol w:w="961"/>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楼号</w:t>
            </w:r>
          </w:p>
        </w:tc>
        <w:tc>
          <w:tcPr>
            <w:tcW w:w="499"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台数</w:t>
            </w:r>
          </w:p>
        </w:tc>
        <w:tc>
          <w:tcPr>
            <w:tcW w:w="1044"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层/站/门</w:t>
            </w:r>
          </w:p>
        </w:tc>
        <w:tc>
          <w:tcPr>
            <w:tcW w:w="1203"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井道尺寸mm</w:t>
            </w:r>
          </w:p>
          <w:p>
            <w:pPr>
              <w:jc w:val="center"/>
              <w:rPr>
                <w:rFonts w:hint="eastAsia" w:hAnsi="宋体" w:cs="宋体"/>
                <w:color w:val="auto"/>
                <w:sz w:val="21"/>
                <w:szCs w:val="21"/>
                <w:highlight w:val="none"/>
              </w:rPr>
            </w:pPr>
            <w:r>
              <w:rPr>
                <w:rFonts w:hint="eastAsia" w:hAnsi="宋体" w:cs="宋体"/>
                <w:color w:val="auto"/>
                <w:sz w:val="21"/>
                <w:szCs w:val="21"/>
                <w:highlight w:val="none"/>
              </w:rPr>
              <w:t>宽*深</w:t>
            </w:r>
          </w:p>
        </w:tc>
        <w:tc>
          <w:tcPr>
            <w:tcW w:w="642"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顶层高度mm</w:t>
            </w:r>
          </w:p>
        </w:tc>
        <w:tc>
          <w:tcPr>
            <w:tcW w:w="806"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底坑深度mm</w:t>
            </w:r>
          </w:p>
        </w:tc>
        <w:tc>
          <w:tcPr>
            <w:tcW w:w="1000"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楼层</w:t>
            </w:r>
          </w:p>
        </w:tc>
        <w:tc>
          <w:tcPr>
            <w:tcW w:w="846"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载重</w:t>
            </w:r>
          </w:p>
        </w:tc>
        <w:tc>
          <w:tcPr>
            <w:tcW w:w="961"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速度</w:t>
            </w:r>
          </w:p>
        </w:tc>
        <w:tc>
          <w:tcPr>
            <w:tcW w:w="987" w:type="dxa"/>
            <w:noWrap w:val="0"/>
            <w:vAlign w:val="center"/>
          </w:tcPr>
          <w:p>
            <w:pPr>
              <w:tabs>
                <w:tab w:val="left" w:pos="360"/>
              </w:tabs>
              <w:spacing w:line="240" w:lineRule="exact"/>
              <w:jc w:val="center"/>
              <w:rPr>
                <w:rFonts w:hint="eastAsia" w:hAnsi="宋体" w:cs="宋体"/>
                <w:b/>
                <w:color w:val="auto"/>
                <w:spacing w:val="40"/>
                <w:sz w:val="21"/>
                <w:szCs w:val="21"/>
                <w:highlight w:val="none"/>
              </w:rPr>
            </w:pPr>
            <w:r>
              <w:rPr>
                <w:rFonts w:hint="eastAsia" w:hAnsi="宋体" w:cs="宋体"/>
                <w:color w:val="auto"/>
                <w:sz w:val="21"/>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34"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11#</w:t>
            </w:r>
          </w:p>
        </w:tc>
        <w:tc>
          <w:tcPr>
            <w:tcW w:w="499"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044"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3/3/3</w:t>
            </w:r>
          </w:p>
        </w:tc>
        <w:tc>
          <w:tcPr>
            <w:tcW w:w="1203" w:type="dxa"/>
            <w:noWrap w:val="0"/>
            <w:vAlign w:val="center"/>
          </w:tcPr>
          <w:p>
            <w:pPr>
              <w:rPr>
                <w:rFonts w:hint="eastAsia" w:hAnsi="宋体" w:cs="宋体"/>
                <w:color w:val="auto"/>
                <w:sz w:val="21"/>
                <w:szCs w:val="21"/>
                <w:highlight w:val="none"/>
              </w:rPr>
            </w:pPr>
            <w:r>
              <w:rPr>
                <w:rFonts w:hint="eastAsia" w:hAnsi="宋体" w:cs="宋体"/>
                <w:color w:val="auto"/>
                <w:sz w:val="21"/>
                <w:szCs w:val="21"/>
                <w:highlight w:val="none"/>
              </w:rPr>
              <w:t>1000*950</w:t>
            </w:r>
          </w:p>
        </w:tc>
        <w:tc>
          <w:tcPr>
            <w:tcW w:w="642"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4200</w:t>
            </w:r>
          </w:p>
        </w:tc>
        <w:tc>
          <w:tcPr>
            <w:tcW w:w="806"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400</w:t>
            </w:r>
          </w:p>
        </w:tc>
        <w:tc>
          <w:tcPr>
            <w:tcW w:w="1000"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1F--3F</w:t>
            </w:r>
          </w:p>
        </w:tc>
        <w:tc>
          <w:tcPr>
            <w:tcW w:w="846"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100kg</w:t>
            </w:r>
          </w:p>
        </w:tc>
        <w:tc>
          <w:tcPr>
            <w:tcW w:w="961" w:type="dxa"/>
            <w:noWrap w:val="0"/>
            <w:vAlign w:val="center"/>
          </w:tcPr>
          <w:p>
            <w:pPr>
              <w:rPr>
                <w:rFonts w:hint="eastAsia" w:hAnsi="宋体" w:cs="宋体"/>
                <w:color w:val="auto"/>
                <w:sz w:val="21"/>
                <w:szCs w:val="21"/>
                <w:highlight w:val="none"/>
              </w:rPr>
            </w:pPr>
            <w:r>
              <w:rPr>
                <w:rFonts w:hint="eastAsia" w:hAnsi="宋体" w:cs="宋体"/>
                <w:color w:val="auto"/>
                <w:sz w:val="21"/>
                <w:szCs w:val="21"/>
                <w:highlight w:val="none"/>
              </w:rPr>
              <w:t>0.4m/s</w:t>
            </w:r>
          </w:p>
        </w:tc>
        <w:tc>
          <w:tcPr>
            <w:tcW w:w="987" w:type="dxa"/>
            <w:noWrap w:val="0"/>
            <w:vAlign w:val="center"/>
          </w:tcPr>
          <w:p>
            <w:pPr>
              <w:jc w:val="center"/>
              <w:rPr>
                <w:rFonts w:hint="eastAsia" w:hAnsi="宋体" w:cs="宋体"/>
                <w:color w:val="auto"/>
                <w:sz w:val="21"/>
                <w:szCs w:val="21"/>
                <w:highlight w:val="none"/>
              </w:rPr>
            </w:pPr>
            <w:r>
              <w:rPr>
                <w:rFonts w:hint="eastAsia" w:hAnsi="宋体" w:cs="宋体"/>
                <w:color w:val="auto"/>
                <w:sz w:val="21"/>
                <w:szCs w:val="21"/>
                <w:highlight w:val="none"/>
              </w:rPr>
              <w:t>餐梯</w:t>
            </w:r>
          </w:p>
        </w:tc>
      </w:tr>
    </w:tbl>
    <w:p>
      <w:pPr>
        <w:spacing w:line="360" w:lineRule="auto"/>
        <w:ind w:firstLine="560" w:firstLineChars="200"/>
        <w:rPr>
          <w:rFonts w:hint="eastAsia"/>
          <w:b w:val="0"/>
          <w:bCs/>
          <w:sz w:val="28"/>
          <w:szCs w:val="28"/>
          <w:lang w:eastAsia="zh-CN"/>
        </w:rPr>
      </w:pPr>
      <w:r>
        <w:rPr>
          <w:rFonts w:hint="eastAsia"/>
          <w:b w:val="0"/>
          <w:bCs/>
          <w:sz w:val="28"/>
          <w:szCs w:val="28"/>
          <w:lang w:val="en-US" w:eastAsia="zh-CN"/>
        </w:rPr>
        <w:t>注明：</w:t>
      </w:r>
      <w:r>
        <w:rPr>
          <w:rFonts w:hint="eastAsia"/>
          <w:b w:val="0"/>
          <w:bCs/>
          <w:sz w:val="28"/>
          <w:szCs w:val="28"/>
          <w:lang w:eastAsia="zh-CN"/>
        </w:rPr>
        <w:t>具体参数以图纸为准。</w:t>
      </w:r>
    </w:p>
    <w:p>
      <w:pPr>
        <w:spacing w:line="360" w:lineRule="auto"/>
        <w:ind w:firstLine="560" w:firstLineChars="200"/>
        <w:rPr>
          <w:rFonts w:hint="eastAsia" w:ascii="宋体" w:hAnsi="宋体" w:eastAsia="宋体"/>
          <w:sz w:val="28"/>
          <w:szCs w:val="28"/>
        </w:rPr>
      </w:pPr>
      <w:r>
        <w:rPr>
          <w:rFonts w:hint="eastAsia"/>
          <w:b w:val="0"/>
          <w:bCs/>
          <w:sz w:val="28"/>
          <w:szCs w:val="28"/>
          <w:lang w:eastAsia="zh-CN"/>
        </w:rPr>
        <w:t>特此通知！</w:t>
      </w:r>
      <w:bookmarkStart w:id="0" w:name="_GoBack"/>
      <w:bookmarkEnd w:id="0"/>
    </w:p>
    <w:p>
      <w:pPr>
        <w:spacing w:line="360" w:lineRule="auto"/>
        <w:ind w:firstLine="560" w:firstLineChars="200"/>
        <w:jc w:val="right"/>
        <w:rPr>
          <w:rFonts w:ascii="宋体" w:hAnsi="宋体" w:eastAsia="宋体"/>
          <w:sz w:val="28"/>
          <w:szCs w:val="28"/>
        </w:rPr>
      </w:pPr>
      <w:r>
        <w:rPr>
          <w:rFonts w:hint="eastAsia" w:ascii="宋体" w:hAnsi="宋体" w:eastAsia="宋体"/>
          <w:sz w:val="28"/>
          <w:szCs w:val="28"/>
        </w:rPr>
        <w:t>广东泰通伟业工程咨询有限公司</w:t>
      </w:r>
    </w:p>
    <w:p>
      <w:pPr>
        <w:spacing w:line="360" w:lineRule="auto"/>
        <w:ind w:firstLine="560" w:firstLineChars="200"/>
        <w:jc w:val="right"/>
        <w:rPr>
          <w:rFonts w:ascii="宋体" w:hAnsi="宋体" w:eastAsia="宋体"/>
          <w:color w:val="FF0000"/>
          <w:sz w:val="28"/>
          <w:szCs w:val="28"/>
          <w:u w:val="single"/>
        </w:rPr>
      </w:pPr>
      <w:r>
        <w:rPr>
          <w:rFonts w:hint="eastAsia" w:ascii="宋体" w:hAnsi="宋体" w:eastAsia="宋体"/>
          <w:color w:val="auto"/>
          <w:sz w:val="28"/>
          <w:szCs w:val="28"/>
          <w:u w:val="none"/>
        </w:rPr>
        <w:t>2021年5月</w:t>
      </w:r>
      <w:r>
        <w:rPr>
          <w:rFonts w:hint="eastAsia" w:ascii="宋体" w:hAnsi="宋体" w:eastAsia="宋体"/>
          <w:color w:val="auto"/>
          <w:sz w:val="28"/>
          <w:szCs w:val="28"/>
          <w:u w:val="none"/>
          <w:lang w:val="en-US" w:eastAsia="zh-CN"/>
        </w:rPr>
        <w:t>28</w:t>
      </w:r>
      <w:r>
        <w:rPr>
          <w:rFonts w:hint="eastAsia" w:ascii="宋体" w:hAnsi="宋体" w:eastAsia="宋体"/>
          <w:color w:val="auto"/>
          <w:sz w:val="28"/>
          <w:szCs w:val="28"/>
          <w:u w:val="none"/>
        </w:rPr>
        <w:t>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5F85A"/>
    <w:multiLevelType w:val="singleLevel"/>
    <w:tmpl w:val="D0D5F85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64"/>
    <w:rsid w:val="00040564"/>
    <w:rsid w:val="003D5FC7"/>
    <w:rsid w:val="005C6FE1"/>
    <w:rsid w:val="0080731F"/>
    <w:rsid w:val="00D724BC"/>
    <w:rsid w:val="00D964C6"/>
    <w:rsid w:val="01C0461B"/>
    <w:rsid w:val="03BC76C2"/>
    <w:rsid w:val="049E5F95"/>
    <w:rsid w:val="0BF57020"/>
    <w:rsid w:val="19190B2B"/>
    <w:rsid w:val="1BE62CAB"/>
    <w:rsid w:val="2D944344"/>
    <w:rsid w:val="3510013A"/>
    <w:rsid w:val="3595464C"/>
    <w:rsid w:val="42932522"/>
    <w:rsid w:val="49063BB5"/>
    <w:rsid w:val="49224D66"/>
    <w:rsid w:val="4B97402A"/>
    <w:rsid w:val="4FAF29A0"/>
    <w:rsid w:val="522E0972"/>
    <w:rsid w:val="578423AF"/>
    <w:rsid w:val="58AD1574"/>
    <w:rsid w:val="64C075EC"/>
    <w:rsid w:val="6D00586E"/>
    <w:rsid w:val="7C5C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outlineLvl w:val="1"/>
    </w:pPr>
    <w:rPr>
      <w:rFonts w:hAnsi="宋体"/>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Pages>
  <Words>43</Words>
  <Characters>246</Characters>
  <Lines>2</Lines>
  <Paragraphs>1</Paragraphs>
  <TotalTime>4</TotalTime>
  <ScaleCrop>false</ScaleCrop>
  <LinksUpToDate>false</LinksUpToDate>
  <CharactersWithSpaces>288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2021-05-17T07:44:00Z</dcterms:created>
  <dc:creator>WRGHO</dc:creator>
  <cp:lastModifiedBy>YRL</cp:lastModifiedBy>
  <dcterms:modified xsi:type="dcterms:W3CDTF">2021-05-28T03:27:11Z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846BC9FEF52344B5A7768FE44B0BBAA8</vt:lpwstr>
  </property>
</Properties>
</file>