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436" w:rsidRPr="001B776A" w:rsidRDefault="00FD0436" w:rsidP="00FD0436">
      <w:pPr>
        <w:pStyle w:val="3"/>
        <w:tabs>
          <w:tab w:val="right" w:leader="dot" w:pos="9532"/>
        </w:tabs>
        <w:spacing w:line="480" w:lineRule="auto"/>
        <w:ind w:leftChars="0" w:left="0"/>
        <w:jc w:val="center"/>
        <w:rPr>
          <w:rFonts w:ascii="黑体" w:eastAsia="黑体" w:hAnsi="黑体" w:hint="eastAsia"/>
          <w:b/>
          <w:bCs/>
          <w:color w:val="000000"/>
          <w:sz w:val="32"/>
          <w:szCs w:val="32"/>
        </w:rPr>
      </w:pPr>
      <w:r w:rsidRPr="001B776A">
        <w:rPr>
          <w:rFonts w:ascii="黑体" w:eastAsia="黑体" w:hAnsi="黑体" w:hint="eastAsia"/>
          <w:b/>
          <w:bCs/>
          <w:color w:val="000000"/>
          <w:sz w:val="32"/>
          <w:szCs w:val="32"/>
        </w:rPr>
        <w:t>采购公告</w:t>
      </w:r>
    </w:p>
    <w:p w:rsidR="00FD0436" w:rsidRDefault="00FD0436" w:rsidP="00FD0436">
      <w:pPr>
        <w:pStyle w:val="3"/>
        <w:tabs>
          <w:tab w:val="right" w:leader="dot" w:pos="9532"/>
        </w:tabs>
        <w:spacing w:line="380" w:lineRule="exact"/>
        <w:ind w:leftChars="0" w:left="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至：投标人</w:t>
      </w:r>
    </w:p>
    <w:p w:rsidR="00FD0436" w:rsidRDefault="00FD0436" w:rsidP="00FD0436">
      <w:pPr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东莞市莞城建筑工程有限公司就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>广东省东莞市城区配套物流仓储建设项目-脚手架周转材租赁</w:t>
      </w:r>
      <w:r>
        <w:rPr>
          <w:rFonts w:ascii="宋体" w:hAnsi="宋体" w:hint="eastAsia"/>
          <w:color w:val="000000"/>
          <w:kern w:val="0"/>
          <w:szCs w:val="21"/>
        </w:rPr>
        <w:t>进行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>公开采购</w:t>
      </w:r>
      <w:r>
        <w:rPr>
          <w:rFonts w:ascii="宋体" w:hAnsi="宋体" w:hint="eastAsia"/>
          <w:color w:val="000000"/>
          <w:kern w:val="0"/>
          <w:szCs w:val="21"/>
        </w:rPr>
        <w:t>现将有关事项说明如下：</w:t>
      </w:r>
    </w:p>
    <w:p w:rsidR="00FD0436" w:rsidRDefault="00FD0436" w:rsidP="00FD0436">
      <w:pPr>
        <w:widowControl/>
        <w:tabs>
          <w:tab w:val="left" w:pos="361"/>
        </w:tabs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  <w:u w:val="single"/>
        </w:rPr>
      </w:pPr>
      <w:r>
        <w:rPr>
          <w:rFonts w:ascii="宋体" w:hAnsi="宋体" w:hint="eastAsia"/>
          <w:color w:val="000000"/>
          <w:kern w:val="0"/>
          <w:szCs w:val="21"/>
        </w:rPr>
        <w:t>一、项目名称：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>广东省东莞市城区配套物流仓储建设项目-脚手架周转材租赁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二、项目编号：</w:t>
      </w:r>
      <w:r>
        <w:rPr>
          <w:rFonts w:ascii="宋体" w:hAnsi="宋体" w:cs="宋体" w:hint="eastAsia"/>
          <w:szCs w:val="21"/>
          <w:u w:val="single"/>
        </w:rPr>
        <w:t xml:space="preserve"> ZBCG-2023-18 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  <w:u w:val="single"/>
        </w:rPr>
      </w:pPr>
      <w:r>
        <w:rPr>
          <w:rFonts w:ascii="宋体" w:hAnsi="宋体" w:hint="eastAsia"/>
          <w:color w:val="000000"/>
          <w:kern w:val="0"/>
          <w:szCs w:val="21"/>
        </w:rPr>
        <w:t>三、工程地点：</w:t>
      </w:r>
      <w:r>
        <w:rPr>
          <w:rFonts w:ascii="宋体" w:hAnsi="宋体"/>
          <w:color w:val="000000"/>
          <w:kern w:val="0"/>
          <w:szCs w:val="21"/>
          <w:u w:val="single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>东莞市寮步镇</w:t>
      </w:r>
      <w:r w:rsidRPr="007023AF">
        <w:rPr>
          <w:rFonts w:ascii="宋体" w:hAnsi="宋体" w:hint="eastAsia"/>
          <w:color w:val="000000"/>
          <w:kern w:val="0"/>
          <w:szCs w:val="21"/>
          <w:u w:val="single"/>
        </w:rPr>
        <w:t>上屯村</w:t>
      </w:r>
      <w:bookmarkStart w:id="0" w:name="_GoBack"/>
      <w:bookmarkEnd w:id="0"/>
      <w:r>
        <w:rPr>
          <w:rFonts w:ascii="宋体" w:hAnsi="宋体"/>
          <w:color w:val="000000"/>
          <w:kern w:val="0"/>
          <w:szCs w:val="21"/>
          <w:u w:val="single"/>
        </w:rPr>
        <w:t xml:space="preserve"> </w:t>
      </w:r>
    </w:p>
    <w:p w:rsidR="00FD0436" w:rsidRPr="001B776A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  <w:u w:val="single"/>
        </w:rPr>
      </w:pPr>
      <w:r>
        <w:rPr>
          <w:rFonts w:ascii="宋体" w:hAnsi="宋体" w:hint="eastAsia"/>
          <w:color w:val="000000"/>
          <w:kern w:val="0"/>
          <w:szCs w:val="21"/>
        </w:rPr>
        <w:t>四、最高限价：</w:t>
      </w:r>
      <w:r w:rsidRPr="001B1A9B">
        <w:rPr>
          <w:rFonts w:ascii="宋体" w:hAnsi="宋体" w:cs="宋体" w:hint="eastAsia"/>
          <w:szCs w:val="21"/>
        </w:rPr>
        <w:t>本工程采购控制价为¥2886246.00元（含13%税金），以此作为最高限价，投标人报价（含税）不得高于最高限价。</w:t>
      </w:r>
    </w:p>
    <w:p w:rsidR="00FD0436" w:rsidRDefault="00FD0436" w:rsidP="00FD0436">
      <w:pPr>
        <w:widowControl/>
        <w:tabs>
          <w:tab w:val="left" w:pos="361"/>
        </w:tabs>
        <w:snapToGrid w:val="0"/>
        <w:spacing w:line="38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五、项目概况：</w:t>
      </w:r>
      <w:r w:rsidRPr="00992D7D">
        <w:rPr>
          <w:rFonts w:ascii="宋体" w:hAnsi="宋体" w:hint="eastAsia"/>
          <w:color w:val="000000"/>
          <w:kern w:val="0"/>
          <w:szCs w:val="21"/>
        </w:rPr>
        <w:t>广东省东莞市城区配套物流仓储建设项目规划用地面积约23748.62平方米，总建筑面积约52584.59平方米。建设仓储物流，配套</w:t>
      </w:r>
      <w:proofErr w:type="gramStart"/>
      <w:r w:rsidRPr="00992D7D">
        <w:rPr>
          <w:rFonts w:ascii="宋体" w:hAnsi="宋体" w:hint="eastAsia"/>
          <w:color w:val="000000"/>
          <w:kern w:val="0"/>
          <w:szCs w:val="21"/>
        </w:rPr>
        <w:t>建设约</w:t>
      </w:r>
      <w:proofErr w:type="gramEnd"/>
      <w:r w:rsidRPr="00992D7D">
        <w:rPr>
          <w:rFonts w:ascii="宋体" w:hAnsi="宋体" w:hint="eastAsia"/>
          <w:color w:val="000000"/>
          <w:kern w:val="0"/>
          <w:szCs w:val="21"/>
        </w:rPr>
        <w:t>10</w:t>
      </w:r>
      <w:r>
        <w:rPr>
          <w:rFonts w:ascii="宋体" w:hAnsi="宋体" w:hint="eastAsia"/>
          <w:color w:val="000000"/>
          <w:kern w:val="0"/>
          <w:szCs w:val="21"/>
        </w:rPr>
        <w:t>00</w:t>
      </w:r>
      <w:r w:rsidRPr="00992D7D">
        <w:rPr>
          <w:rFonts w:ascii="宋体" w:hAnsi="宋体" w:hint="eastAsia"/>
          <w:color w:val="000000"/>
          <w:kern w:val="0"/>
          <w:szCs w:val="21"/>
        </w:rPr>
        <w:t>个公共停车位等（具体建设规模及内容以批复方案为准）。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六、工程范围：配合采购人施工进度</w:t>
      </w:r>
      <w:r w:rsidRPr="001B1A9B">
        <w:rPr>
          <w:rFonts w:ascii="宋体" w:hAnsi="宋体" w:hint="eastAsia"/>
          <w:color w:val="000000"/>
          <w:kern w:val="0"/>
          <w:szCs w:val="21"/>
        </w:rPr>
        <w:t>提供本项目所需的盘扣架、钢管、可调上下托、扣件、脚踏板</w:t>
      </w:r>
      <w:r>
        <w:rPr>
          <w:rFonts w:ascii="宋体" w:hAnsi="宋体" w:hint="eastAsia"/>
          <w:color w:val="000000"/>
          <w:kern w:val="0"/>
          <w:szCs w:val="21"/>
        </w:rPr>
        <w:t>(详见附件采购清单。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七、承包方式：</w:t>
      </w:r>
      <w:r w:rsidRPr="001B1A9B">
        <w:rPr>
          <w:rFonts w:ascii="宋体" w:hAnsi="宋体" w:hint="eastAsia"/>
          <w:color w:val="000000"/>
          <w:kern w:val="0"/>
          <w:szCs w:val="21"/>
        </w:rPr>
        <w:t>按照甲方使用要求，乙方负责所有盘扣架、钢管、可调上下托、扣件、脚踏板材料租赁，包括材料的进退场运输、单边装卸车。</w:t>
      </w:r>
    </w:p>
    <w:p w:rsidR="00FD0436" w:rsidRDefault="00FD0436" w:rsidP="00FD0436">
      <w:pPr>
        <w:widowControl/>
        <w:tabs>
          <w:tab w:val="left" w:pos="361"/>
        </w:tabs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八、服务期：具体施工时间根据项目部施工进度安排。</w:t>
      </w:r>
    </w:p>
    <w:p w:rsidR="00FD0436" w:rsidRDefault="00FD0436" w:rsidP="00FD0436">
      <w:pPr>
        <w:widowControl/>
        <w:tabs>
          <w:tab w:val="left" w:pos="361"/>
        </w:tabs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九、采购文件的递交时间为：以密封形式于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>2023</w:t>
      </w:r>
      <w:r>
        <w:rPr>
          <w:rFonts w:ascii="宋体" w:hAnsi="宋体" w:hint="eastAsia"/>
          <w:color w:val="000000"/>
          <w:kern w:val="0"/>
          <w:szCs w:val="21"/>
        </w:rPr>
        <w:t>年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04 </w:t>
      </w:r>
      <w:r>
        <w:rPr>
          <w:rFonts w:ascii="宋体" w:hAnsi="宋体" w:hint="eastAsia"/>
          <w:color w:val="000000"/>
          <w:kern w:val="0"/>
          <w:szCs w:val="21"/>
        </w:rPr>
        <w:t>月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12 </w:t>
      </w:r>
      <w:r>
        <w:rPr>
          <w:rFonts w:ascii="宋体" w:hAnsi="宋体" w:hint="eastAsia"/>
          <w:color w:val="000000"/>
          <w:kern w:val="0"/>
          <w:szCs w:val="21"/>
        </w:rPr>
        <w:t>日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10 </w:t>
      </w:r>
      <w:r>
        <w:rPr>
          <w:rFonts w:ascii="宋体" w:hAnsi="宋体" w:hint="eastAsia"/>
          <w:color w:val="000000"/>
          <w:kern w:val="0"/>
          <w:szCs w:val="21"/>
        </w:rPr>
        <w:t>时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00 </w:t>
      </w:r>
      <w:r>
        <w:rPr>
          <w:rFonts w:ascii="宋体" w:hAnsi="宋体" w:hint="eastAsia"/>
          <w:color w:val="000000"/>
          <w:kern w:val="0"/>
          <w:szCs w:val="21"/>
        </w:rPr>
        <w:t>分前递交，截止时间为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>2023</w:t>
      </w:r>
      <w:r>
        <w:rPr>
          <w:rFonts w:ascii="宋体" w:hAnsi="宋体" w:hint="eastAsia"/>
          <w:color w:val="000000"/>
          <w:kern w:val="0"/>
          <w:szCs w:val="21"/>
        </w:rPr>
        <w:t>年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04 </w:t>
      </w:r>
      <w:r>
        <w:rPr>
          <w:rFonts w:ascii="宋体" w:hAnsi="宋体" w:hint="eastAsia"/>
          <w:color w:val="000000"/>
          <w:kern w:val="0"/>
          <w:szCs w:val="21"/>
        </w:rPr>
        <w:t>月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12 </w:t>
      </w:r>
      <w:r>
        <w:rPr>
          <w:rFonts w:ascii="宋体" w:hAnsi="宋体" w:hint="eastAsia"/>
          <w:color w:val="000000"/>
          <w:kern w:val="0"/>
          <w:szCs w:val="21"/>
        </w:rPr>
        <w:t>日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10 </w:t>
      </w:r>
      <w:r>
        <w:rPr>
          <w:rFonts w:ascii="宋体" w:hAnsi="宋体" w:hint="eastAsia"/>
          <w:color w:val="000000"/>
          <w:kern w:val="0"/>
          <w:szCs w:val="21"/>
        </w:rPr>
        <w:t>时</w:t>
      </w:r>
      <w:r>
        <w:rPr>
          <w:rFonts w:ascii="宋体" w:hAnsi="宋体" w:hint="eastAsia"/>
          <w:color w:val="000000"/>
          <w:kern w:val="0"/>
          <w:szCs w:val="21"/>
          <w:u w:val="single"/>
        </w:rPr>
        <w:t xml:space="preserve"> 00 </w:t>
      </w:r>
      <w:r w:rsidRPr="003455BE">
        <w:rPr>
          <w:rFonts w:ascii="宋体" w:hAnsi="宋体" w:hint="eastAsia"/>
          <w:color w:val="000000"/>
          <w:kern w:val="0"/>
          <w:szCs w:val="21"/>
        </w:rPr>
        <w:t>分</w:t>
      </w:r>
      <w:r>
        <w:rPr>
          <w:rFonts w:ascii="宋体" w:hAnsi="宋体" w:hint="eastAsia"/>
          <w:color w:val="000000"/>
          <w:kern w:val="0"/>
          <w:szCs w:val="21"/>
        </w:rPr>
        <w:t>，所有应答文件必须在规定的应答截止时间前按规定地址送达采购方，逾期恕不接受。</w:t>
      </w:r>
    </w:p>
    <w:p w:rsidR="00FD0436" w:rsidRDefault="00FD0436" w:rsidP="00FD0436">
      <w:pPr>
        <w:widowControl/>
        <w:tabs>
          <w:tab w:val="left" w:pos="361"/>
        </w:tabs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开标地址：东莞市南城区城市风景街8栋5层</w:t>
      </w:r>
      <w:proofErr w:type="gramStart"/>
      <w:r>
        <w:rPr>
          <w:rFonts w:ascii="宋体" w:hAnsi="宋体" w:hint="eastAsia"/>
          <w:color w:val="000000"/>
          <w:kern w:val="0"/>
          <w:szCs w:val="21"/>
        </w:rPr>
        <w:t>莞</w:t>
      </w:r>
      <w:proofErr w:type="gramEnd"/>
      <w:r>
        <w:rPr>
          <w:rFonts w:ascii="宋体" w:hAnsi="宋体" w:hint="eastAsia"/>
          <w:color w:val="000000"/>
          <w:kern w:val="0"/>
          <w:szCs w:val="21"/>
        </w:rPr>
        <w:t>建公司开标室（东莞市地震局旧址）。</w:t>
      </w:r>
    </w:p>
    <w:p w:rsidR="00FD0436" w:rsidRDefault="00FD0436" w:rsidP="00FD0436">
      <w:pPr>
        <w:widowControl/>
        <w:tabs>
          <w:tab w:val="left" w:pos="361"/>
        </w:tabs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十、注意事项：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1、投标人必须</w:t>
      </w:r>
      <w:proofErr w:type="gramStart"/>
      <w:r>
        <w:rPr>
          <w:rFonts w:ascii="宋体" w:hAnsi="宋体" w:hint="eastAsia"/>
          <w:color w:val="000000"/>
          <w:kern w:val="0"/>
          <w:szCs w:val="21"/>
        </w:rPr>
        <w:t>全面响应</w:t>
      </w:r>
      <w:proofErr w:type="gramEnd"/>
      <w:r>
        <w:rPr>
          <w:rFonts w:ascii="宋体" w:hAnsi="宋体" w:hint="eastAsia"/>
          <w:color w:val="000000"/>
          <w:kern w:val="0"/>
          <w:szCs w:val="21"/>
        </w:rPr>
        <w:t>采购文件要求，投标人任何附加条件采购人一律不接受或视为废标。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2、中标单位严禁有挂靠或者违法转包行为。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3、质量要求：现行的施工规范要求。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十一、采购文件获取：在</w:t>
      </w:r>
      <w:proofErr w:type="gramStart"/>
      <w:r>
        <w:rPr>
          <w:rFonts w:ascii="宋体" w:hAnsi="宋体" w:hint="eastAsia"/>
          <w:color w:val="000000"/>
          <w:kern w:val="0"/>
          <w:szCs w:val="21"/>
        </w:rPr>
        <w:t>莞</w:t>
      </w:r>
      <w:proofErr w:type="gramEnd"/>
      <w:r>
        <w:rPr>
          <w:rFonts w:ascii="宋体" w:hAnsi="宋体" w:hint="eastAsia"/>
          <w:color w:val="000000"/>
          <w:kern w:val="0"/>
          <w:szCs w:val="21"/>
        </w:rPr>
        <w:t>建公司官网</w:t>
      </w:r>
      <w:r>
        <w:rPr>
          <w:rFonts w:ascii="宋体" w:hAnsi="宋体" w:hint="eastAsia"/>
          <w:szCs w:val="21"/>
        </w:rPr>
        <w:t>（</w:t>
      </w:r>
      <w:hyperlink r:id="rId8" w:history="1">
        <w:r>
          <w:rPr>
            <w:rFonts w:ascii="宋体" w:hAnsi="宋体" w:hint="eastAsia"/>
            <w:szCs w:val="21"/>
          </w:rPr>
          <w:t>http://www.dggcc.cn</w:t>
        </w:r>
      </w:hyperlink>
      <w:r>
        <w:rPr>
          <w:rFonts w:ascii="宋体" w:hAnsi="宋体" w:hint="eastAsia"/>
          <w:szCs w:val="21"/>
        </w:rPr>
        <w:t>）、</w:t>
      </w:r>
      <w:r>
        <w:rPr>
          <w:rFonts w:hAnsi="宋体" w:hint="eastAsia"/>
          <w:szCs w:val="21"/>
        </w:rPr>
        <w:t>东实集团官网（</w:t>
      </w:r>
      <w:r>
        <w:rPr>
          <w:rFonts w:hAnsi="宋体" w:hint="eastAsia"/>
          <w:szCs w:val="21"/>
        </w:rPr>
        <w:t>http://www.dgsy.com.cn</w:t>
      </w:r>
      <w:r>
        <w:rPr>
          <w:rFonts w:hAnsi="宋体" w:hint="eastAsia"/>
          <w:szCs w:val="21"/>
        </w:rPr>
        <w:t>）</w:t>
      </w:r>
      <w:r>
        <w:rPr>
          <w:rFonts w:ascii="宋体" w:hAnsi="宋体" w:hint="eastAsia"/>
          <w:color w:val="000000"/>
          <w:kern w:val="0"/>
          <w:szCs w:val="21"/>
        </w:rPr>
        <w:t>采购公告处获取。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 xml:space="preserve">十二、有关此次采购答疑事宜，按下列地址以书面或电话形式向采购人查询：  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采购人：东莞市莞城建筑工程有限公司   地址：东莞市南城区城市风景街9栋</w:t>
      </w:r>
      <w:proofErr w:type="gramStart"/>
      <w:r>
        <w:rPr>
          <w:rFonts w:ascii="宋体" w:hAnsi="宋体" w:hint="eastAsia"/>
          <w:color w:val="000000"/>
          <w:kern w:val="0"/>
          <w:szCs w:val="21"/>
        </w:rPr>
        <w:t>莞</w:t>
      </w:r>
      <w:proofErr w:type="gramEnd"/>
      <w:r>
        <w:rPr>
          <w:rFonts w:ascii="宋体" w:hAnsi="宋体" w:hint="eastAsia"/>
          <w:color w:val="000000"/>
          <w:kern w:val="0"/>
          <w:szCs w:val="21"/>
        </w:rPr>
        <w:t>建公司5楼会议室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联系人：</w:t>
      </w:r>
      <w:r w:rsidRPr="00D362DF">
        <w:rPr>
          <w:rFonts w:ascii="宋体" w:hAnsi="宋体" w:hint="eastAsia"/>
          <w:color w:val="000000"/>
          <w:kern w:val="0"/>
          <w:szCs w:val="21"/>
        </w:rPr>
        <w:t xml:space="preserve">杨小姐 </w:t>
      </w:r>
      <w:r>
        <w:rPr>
          <w:rFonts w:ascii="宋体" w:hAnsi="宋体" w:hint="eastAsia"/>
          <w:color w:val="000000"/>
          <w:kern w:val="0"/>
          <w:szCs w:val="21"/>
        </w:rPr>
        <w:t xml:space="preserve">                     邮政编码：511400 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联系方式：</w:t>
      </w:r>
      <w:r w:rsidRPr="00D362DF">
        <w:rPr>
          <w:rFonts w:ascii="宋体" w:hAnsi="宋体"/>
          <w:color w:val="000000"/>
          <w:kern w:val="0"/>
          <w:szCs w:val="21"/>
        </w:rPr>
        <w:t>18824349618</w:t>
      </w:r>
      <w:r>
        <w:rPr>
          <w:rFonts w:ascii="宋体" w:hAnsi="宋体" w:hint="eastAsia"/>
          <w:color w:val="000000"/>
          <w:kern w:val="0"/>
          <w:szCs w:val="21"/>
        </w:rPr>
        <w:t xml:space="preserve">               传    真：0769-39009090</w:t>
      </w:r>
    </w:p>
    <w:p w:rsidR="00FD0436" w:rsidRDefault="00FD0436" w:rsidP="00FD0436">
      <w:pPr>
        <w:widowControl/>
        <w:snapToGrid w:val="0"/>
        <w:spacing w:line="380" w:lineRule="exact"/>
        <w:ind w:firstLineChars="200" w:firstLine="420"/>
        <w:jc w:val="right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东莞市莞城建筑工程有限公司</w:t>
      </w:r>
    </w:p>
    <w:p w:rsidR="00BC785A" w:rsidRDefault="00FD0436" w:rsidP="00FD0436">
      <w:pPr>
        <w:spacing w:line="380" w:lineRule="exact"/>
      </w:pPr>
      <w:r>
        <w:rPr>
          <w:rFonts w:ascii="宋体" w:hAnsi="宋体" w:hint="eastAsia"/>
          <w:color w:val="000000"/>
          <w:kern w:val="0"/>
          <w:szCs w:val="21"/>
        </w:rPr>
        <w:t xml:space="preserve">                                                                2023年4月7日</w:t>
      </w:r>
    </w:p>
    <w:sectPr w:rsidR="00BC7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EE" w:rsidRDefault="00F20AEE" w:rsidP="00FD0436">
      <w:r>
        <w:separator/>
      </w:r>
    </w:p>
  </w:endnote>
  <w:endnote w:type="continuationSeparator" w:id="0">
    <w:p w:rsidR="00F20AEE" w:rsidRDefault="00F20AEE" w:rsidP="00FD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EE" w:rsidRDefault="00F20AEE" w:rsidP="00FD0436">
      <w:r>
        <w:separator/>
      </w:r>
    </w:p>
  </w:footnote>
  <w:footnote w:type="continuationSeparator" w:id="0">
    <w:p w:rsidR="00F20AEE" w:rsidRDefault="00F20AEE" w:rsidP="00FD0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296DC"/>
    <w:multiLevelType w:val="singleLevel"/>
    <w:tmpl w:val="5F4296DC"/>
    <w:lvl w:ilvl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7B9"/>
    <w:rsid w:val="009861D8"/>
    <w:rsid w:val="00BF67B9"/>
    <w:rsid w:val="00E10C63"/>
    <w:rsid w:val="00F20AEE"/>
    <w:rsid w:val="00FD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D04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D0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D0436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FD04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FD0436"/>
    <w:rPr>
      <w:sz w:val="18"/>
      <w:szCs w:val="18"/>
    </w:rPr>
  </w:style>
  <w:style w:type="paragraph" w:styleId="3">
    <w:name w:val="toc 3"/>
    <w:basedOn w:val="a"/>
    <w:next w:val="a"/>
    <w:uiPriority w:val="39"/>
    <w:rsid w:val="00FD0436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D04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D0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D0436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FD04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FD0436"/>
    <w:rPr>
      <w:sz w:val="18"/>
      <w:szCs w:val="18"/>
    </w:rPr>
  </w:style>
  <w:style w:type="paragraph" w:styleId="3">
    <w:name w:val="toc 3"/>
    <w:basedOn w:val="a"/>
    <w:next w:val="a"/>
    <w:uiPriority w:val="39"/>
    <w:rsid w:val="00FD04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gcc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2023-04-07T10:36:00Z</dcterms:created>
  <dcterms:modified xsi:type="dcterms:W3CDTF">2023-04-07T10:38:00Z</dcterms:modified>
</cp:coreProperties>
</file>