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right" w:leader="dot" w:pos="9532"/>
        </w:tabs>
        <w:spacing w:line="400" w:lineRule="exact"/>
        <w:jc w:val="center"/>
        <w:rPr>
          <w:rFonts w:hint="eastAsia" w:eastAsia="黑体"/>
          <w:b/>
          <w:bCs/>
          <w:color w:val="000000"/>
          <w:sz w:val="32"/>
        </w:rPr>
      </w:pPr>
      <w:r>
        <w:rPr>
          <w:rFonts w:hint="eastAsia" w:eastAsia="黑体"/>
          <w:b/>
          <w:bCs/>
          <w:color w:val="000000"/>
          <w:sz w:val="32"/>
        </w:rPr>
        <w:t>采购公告</w:t>
      </w:r>
    </w:p>
    <w:p>
      <w:pPr>
        <w:widowControl/>
        <w:snapToGrid w:val="0"/>
        <w:spacing w:line="560" w:lineRule="exac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至：投标人</w:t>
      </w:r>
    </w:p>
    <w:p>
      <w:pPr>
        <w:spacing w:line="560" w:lineRule="exact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东莞市莞城建筑工程有限公司就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中国举重博物馆项目（二期）装修和布展、室外景观配套和环境改造工程-文化楼铝合金门窗采购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进行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公开采购</w:t>
      </w:r>
      <w:r>
        <w:rPr>
          <w:rFonts w:hint="eastAsia" w:ascii="宋体" w:hAnsi="宋体"/>
          <w:color w:val="000000"/>
          <w:kern w:val="0"/>
          <w:sz w:val="24"/>
        </w:rPr>
        <w:t>现将有关事项说明如下：</w:t>
      </w:r>
    </w:p>
    <w:p>
      <w:pPr>
        <w:widowControl/>
        <w:snapToGrid w:val="0"/>
        <w:spacing w:line="560" w:lineRule="exact"/>
        <w:ind w:left="701" w:leftChars="334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/>
          <w:color w:val="000000"/>
          <w:kern w:val="0"/>
          <w:sz w:val="24"/>
        </w:rPr>
        <w:t>一、项目名称：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中国举重博物馆项目（二期）装修和布展、室外景观配套和环境改造工程-文化楼铝合金门窗采购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p>
      <w:pPr>
        <w:widowControl/>
        <w:snapToGrid w:val="0"/>
        <w:spacing w:line="560" w:lineRule="exact"/>
        <w:ind w:left="701" w:leftChars="334"/>
        <w:rPr>
          <w:rFonts w:hint="default" w:ascii="宋体" w:hAnsi="宋体"/>
          <w:color w:val="000000"/>
          <w:kern w:val="0"/>
          <w:sz w:val="24"/>
          <w:u w:val="single"/>
          <w:lang w:val="en-US"/>
        </w:rPr>
      </w:pPr>
      <w:r>
        <w:rPr>
          <w:rFonts w:hint="eastAsia" w:ascii="宋体" w:hAnsi="宋体"/>
          <w:color w:val="000000"/>
          <w:kern w:val="0"/>
          <w:sz w:val="24"/>
        </w:rPr>
        <w:t>二、项目编号：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bookmarkStart w:id="0" w:name="_Hlk38546875"/>
      <w:r>
        <w:rPr>
          <w:rFonts w:hint="eastAsia" w:ascii="宋体" w:hAnsi="宋体"/>
          <w:color w:val="000000"/>
          <w:kern w:val="0"/>
          <w:sz w:val="24"/>
          <w:u w:val="single"/>
          <w:lang w:eastAsia="zh-CN"/>
        </w:rPr>
        <w:t>ZBCG-</w:t>
      </w:r>
      <w:bookmarkEnd w:id="0"/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2023-110</w:t>
      </w:r>
    </w:p>
    <w:p>
      <w:pPr>
        <w:widowControl/>
        <w:snapToGrid w:val="0"/>
        <w:spacing w:line="560" w:lineRule="exact"/>
        <w:ind w:firstLine="720" w:firstLineChars="300"/>
        <w:rPr>
          <w:rFonts w:hint="eastAsia" w:ascii="宋体" w:hAnsi="宋体"/>
          <w:color w:val="000000"/>
          <w:kern w:val="0"/>
          <w:sz w:val="24"/>
          <w:u w:val="single"/>
        </w:rPr>
      </w:pPr>
      <w:r>
        <w:rPr>
          <w:rFonts w:hint="eastAsia" w:ascii="宋体" w:hAnsi="宋体"/>
          <w:color w:val="000000"/>
          <w:kern w:val="0"/>
          <w:sz w:val="24"/>
        </w:rPr>
        <w:t>三、工程地点：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  </w:t>
      </w:r>
      <w:r>
        <w:rPr>
          <w:rFonts w:ascii="宋体" w:hAnsi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u w:val="single"/>
        </w:rPr>
        <w:t>东莞市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石龙镇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ascii="宋体" w:hAnsi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</w:p>
    <w:p>
      <w:pPr>
        <w:spacing w:line="560" w:lineRule="exact"/>
        <w:ind w:firstLine="720" w:firstLineChars="300"/>
        <w:rPr>
          <w:rFonts w:hint="default" w:ascii="宋体" w:hAnsi="宋体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</w:rPr>
        <w:t>四、</w:t>
      </w: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采购限价：本项目含税采购限价</w:t>
      </w:r>
      <w:r>
        <w:rPr>
          <w:rFonts w:hint="eastAsia" w:ascii="宋体" w:hAnsi="宋体" w:eastAsia="宋体" w:cs="Times New Roman"/>
          <w:color w:val="000000"/>
          <w:kern w:val="0"/>
          <w:sz w:val="24"/>
          <w:cs/>
          <w:lang w:val="en-US" w:eastAsia="zh-CN"/>
        </w:rPr>
        <w:t>¥</w:t>
      </w:r>
      <w:r>
        <w:rPr>
          <w:rFonts w:hint="eastAsia" w:ascii="宋体" w:hAnsi="宋体" w:eastAsia="宋体" w:cs="Times New Roman"/>
          <w:color w:val="000000"/>
          <w:kern w:val="0"/>
          <w:sz w:val="24"/>
          <w:cs w:val="0"/>
          <w:lang w:val="en-US" w:eastAsia="zh-CN"/>
        </w:rPr>
        <w:t>659,910.35</w:t>
      </w: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元，其中不含税金额</w:t>
      </w:r>
      <w:r>
        <w:rPr>
          <w:rFonts w:hint="eastAsia" w:ascii="宋体" w:hAnsi="宋体" w:eastAsia="宋体" w:cs="Times New Roman"/>
          <w:color w:val="000000"/>
          <w:kern w:val="0"/>
          <w:sz w:val="24"/>
          <w:cs/>
          <w:lang w:val="en-US" w:eastAsia="zh-CN"/>
        </w:rPr>
        <w:t>¥</w:t>
      </w: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583,991.46元（投标人报价不得高于此限价）。</w:t>
      </w:r>
    </w:p>
    <w:p>
      <w:pPr>
        <w:spacing w:line="560" w:lineRule="exact"/>
        <w:ind w:firstLine="720" w:firstLineChars="300"/>
        <w:rPr>
          <w:rFonts w:hint="eastAsia" w:ascii="宋体" w:hAnsi="宋体" w:eastAsia="宋体" w:cs="Times New Roman"/>
          <w:color w:val="000000"/>
          <w:kern w:val="0"/>
          <w:sz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</w:rPr>
        <w:t>五、项目概况：</w:t>
      </w:r>
      <w:bookmarkStart w:id="1" w:name="_Hlk18482650"/>
      <w:r>
        <w:rPr>
          <w:rFonts w:hint="eastAsia" w:ascii="宋体" w:hAnsi="宋体" w:eastAsia="宋体" w:cs="Times New Roman"/>
          <w:color w:val="000000"/>
          <w:kern w:val="0"/>
          <w:sz w:val="24"/>
        </w:rPr>
        <w:t>本项目主要包括装修和布展工程面积约 12000 平方米，以及室</w:t>
      </w:r>
    </w:p>
    <w:p>
      <w:pPr>
        <w:spacing w:line="560" w:lineRule="exact"/>
        <w:rPr>
          <w:rFonts w:hint="default" w:ascii="宋体" w:hAnsi="宋体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</w:rPr>
        <w:t>外景观配套和环境改造工程，具体建设规模和内容详见招标文件第五章发包人要求。</w:t>
      </w:r>
    </w:p>
    <w:bookmarkEnd w:id="1"/>
    <w:p>
      <w:pPr>
        <w:spacing w:line="560" w:lineRule="exact"/>
        <w:ind w:firstLine="720" w:firstLineChars="3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六、工程范围： 详见采购清单</w:t>
      </w:r>
    </w:p>
    <w:p>
      <w:pPr>
        <w:spacing w:line="560" w:lineRule="exact"/>
        <w:ind w:firstLine="720" w:firstLineChars="3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七、服务期：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货期30天内，</w:t>
      </w:r>
      <w:r>
        <w:rPr>
          <w:rFonts w:hint="eastAsia" w:ascii="宋体" w:hAnsi="宋体"/>
          <w:color w:val="000000"/>
          <w:kern w:val="0"/>
          <w:sz w:val="24"/>
        </w:rPr>
        <w:t>具体施工时间根据项目部施工进度安排。</w:t>
      </w:r>
    </w:p>
    <w:p>
      <w:pPr>
        <w:spacing w:line="560" w:lineRule="exact"/>
        <w:ind w:firstLine="720" w:firstLineChars="3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八、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采购文件</w:t>
      </w:r>
      <w:r>
        <w:rPr>
          <w:rFonts w:hint="eastAsia" w:ascii="宋体" w:hAnsi="宋体"/>
          <w:color w:val="000000"/>
          <w:kern w:val="0"/>
          <w:sz w:val="24"/>
        </w:rPr>
        <w:t>的递交时间为：以密封形式于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2023  </w:t>
      </w:r>
      <w:r>
        <w:rPr>
          <w:rFonts w:hint="eastAsia" w:ascii="宋体" w:hAnsi="宋体"/>
          <w:color w:val="000000"/>
          <w:kern w:val="0"/>
          <w:sz w:val="24"/>
        </w:rPr>
        <w:t>年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10  </w:t>
      </w:r>
      <w:r>
        <w:rPr>
          <w:rFonts w:hint="eastAsia" w:ascii="宋体" w:hAnsi="宋体"/>
          <w:color w:val="000000"/>
          <w:kern w:val="0"/>
          <w:sz w:val="24"/>
        </w:rPr>
        <w:t>月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27  </w:t>
      </w:r>
      <w:r>
        <w:rPr>
          <w:rFonts w:hint="eastAsia" w:ascii="宋体" w:hAnsi="宋体"/>
          <w:color w:val="000000"/>
          <w:kern w:val="0"/>
          <w:sz w:val="24"/>
        </w:rPr>
        <w:t>日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14  </w:t>
      </w:r>
      <w:r>
        <w:rPr>
          <w:rFonts w:hint="eastAsia" w:ascii="宋体" w:hAnsi="宋体"/>
          <w:color w:val="000000"/>
          <w:kern w:val="0"/>
          <w:sz w:val="24"/>
        </w:rPr>
        <w:t>时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25   </w:t>
      </w:r>
      <w:r>
        <w:rPr>
          <w:rFonts w:hint="eastAsia" w:ascii="宋体" w:hAnsi="宋体"/>
          <w:color w:val="000000"/>
          <w:kern w:val="0"/>
          <w:sz w:val="24"/>
        </w:rPr>
        <w:t>分前递交，截止时间为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 2023  </w:t>
      </w:r>
      <w:r>
        <w:rPr>
          <w:rFonts w:hint="eastAsia" w:ascii="宋体" w:hAnsi="宋体"/>
          <w:color w:val="000000"/>
          <w:kern w:val="0"/>
          <w:sz w:val="24"/>
        </w:rPr>
        <w:t>年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10   </w:t>
      </w:r>
      <w:r>
        <w:rPr>
          <w:rFonts w:hint="eastAsia" w:ascii="宋体" w:hAnsi="宋体"/>
          <w:color w:val="000000"/>
          <w:kern w:val="0"/>
          <w:sz w:val="24"/>
        </w:rPr>
        <w:t>月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27  </w:t>
      </w:r>
      <w:r>
        <w:rPr>
          <w:rFonts w:hint="eastAsia" w:ascii="宋体" w:hAnsi="宋体"/>
          <w:color w:val="000000"/>
          <w:kern w:val="0"/>
          <w:sz w:val="24"/>
        </w:rPr>
        <w:t>日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14  </w:t>
      </w:r>
      <w:r>
        <w:rPr>
          <w:rFonts w:hint="eastAsia" w:ascii="宋体" w:hAnsi="宋体"/>
          <w:color w:val="000000"/>
          <w:kern w:val="0"/>
          <w:sz w:val="24"/>
        </w:rPr>
        <w:t>时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25   </w:t>
      </w:r>
      <w:r>
        <w:rPr>
          <w:rFonts w:hint="eastAsia" w:ascii="宋体" w:hAnsi="宋体"/>
          <w:color w:val="000000"/>
          <w:kern w:val="0"/>
          <w:sz w:val="24"/>
        </w:rPr>
        <w:t>分，所有应答文件必须在规定的应答截止时间前按规定地址送达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方，逾期恕不接受。</w:t>
      </w:r>
    </w:p>
    <w:p>
      <w:pPr>
        <w:widowControl/>
        <w:snapToGrid w:val="0"/>
        <w:spacing w:line="560" w:lineRule="exact"/>
        <w:ind w:firstLine="600" w:firstLineChars="25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九</w:t>
      </w:r>
      <w:r>
        <w:rPr>
          <w:rFonts w:hint="eastAsia" w:ascii="宋体" w:hAnsi="宋体"/>
          <w:color w:val="000000"/>
          <w:kern w:val="0"/>
          <w:sz w:val="24"/>
        </w:rPr>
        <w:t>、注意事项：</w:t>
      </w:r>
    </w:p>
    <w:p>
      <w:pPr>
        <w:widowControl/>
        <w:snapToGrid w:val="0"/>
        <w:spacing w:line="560" w:lineRule="exact"/>
        <w:ind w:firstLine="600" w:firstLineChars="25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1、投标人必须全面响应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采购文件</w:t>
      </w:r>
      <w:r>
        <w:rPr>
          <w:rFonts w:hint="eastAsia" w:ascii="宋体" w:hAnsi="宋体"/>
          <w:color w:val="000000"/>
          <w:kern w:val="0"/>
          <w:sz w:val="24"/>
        </w:rPr>
        <w:t>要求，投标人任何附加条件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人一律不接受或视为废标。</w:t>
      </w:r>
    </w:p>
    <w:p>
      <w:pPr>
        <w:widowControl/>
        <w:snapToGrid w:val="0"/>
        <w:spacing w:line="560" w:lineRule="exact"/>
        <w:ind w:firstLine="600" w:firstLineChars="25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2、中标单位严禁有挂靠或者违法转包行为。</w:t>
      </w:r>
    </w:p>
    <w:p>
      <w:pPr>
        <w:widowControl/>
        <w:snapToGrid w:val="0"/>
        <w:spacing w:line="560" w:lineRule="exact"/>
        <w:ind w:firstLine="600" w:firstLineChars="25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3、投标文件严禁出现不平衡报价。</w:t>
      </w:r>
    </w:p>
    <w:p>
      <w:pPr>
        <w:widowControl/>
        <w:snapToGrid w:val="0"/>
        <w:spacing w:line="560" w:lineRule="exact"/>
        <w:ind w:firstLine="600" w:firstLineChars="25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4、质量要求：现行的施工规范要求。</w:t>
      </w:r>
    </w:p>
    <w:p>
      <w:pPr>
        <w:widowControl/>
        <w:snapToGrid w:val="0"/>
        <w:spacing w:line="560" w:lineRule="exact"/>
        <w:ind w:firstLine="600" w:firstLineChars="25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十</w:t>
      </w:r>
      <w:r>
        <w:rPr>
          <w:rFonts w:hint="eastAsia" w:ascii="宋体" w:hAnsi="宋体"/>
          <w:color w:val="000000"/>
          <w:kern w:val="0"/>
          <w:sz w:val="24"/>
        </w:rPr>
        <w:t>、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采购文件</w:t>
      </w:r>
      <w:r>
        <w:rPr>
          <w:rFonts w:hint="eastAsia" w:ascii="宋体" w:hAnsi="宋体"/>
          <w:color w:val="000000"/>
          <w:kern w:val="0"/>
          <w:sz w:val="24"/>
        </w:rPr>
        <w:t>获取：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在莞建公司官网（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fldChar w:fldCharType="begin"/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instrText xml:space="preserve"> HYPERLINK "http://www.dggcc.cn" </w:instrTex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fldChar w:fldCharType="separate"/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http://www.dggcc.cn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fldChar w:fldCharType="end"/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）</w:t>
      </w:r>
      <w:r>
        <w:rPr>
          <w:rFonts w:hint="eastAsia" w:ascii="宋体" w:hAnsi="宋体" w:eastAsia="宋体" w:cs="Times New Roman"/>
          <w:color w:val="000000"/>
          <w:kern w:val="0"/>
          <w:sz w:val="24"/>
          <w:lang w:eastAsia="zh-CN"/>
        </w:rPr>
        <w:t>、东实集团官网（http://www.dgsy.com.cn）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采购公告处获取</w:t>
      </w:r>
    </w:p>
    <w:p>
      <w:pPr>
        <w:widowControl/>
        <w:snapToGrid w:val="0"/>
        <w:spacing w:line="560" w:lineRule="exact"/>
        <w:ind w:firstLine="600" w:firstLineChars="25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十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一</w:t>
      </w:r>
      <w:r>
        <w:rPr>
          <w:rFonts w:hint="eastAsia" w:ascii="宋体" w:hAnsi="宋体"/>
          <w:color w:val="000000"/>
          <w:kern w:val="0"/>
          <w:sz w:val="24"/>
        </w:rPr>
        <w:t>、有关此次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答疑事宜，按下列地址以书面或电话形式向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 xml:space="preserve">人查询：  </w:t>
      </w:r>
    </w:p>
    <w:p>
      <w:pPr>
        <w:widowControl/>
        <w:snapToGrid w:val="0"/>
        <w:spacing w:line="560" w:lineRule="exact"/>
        <w:ind w:firstLine="960" w:firstLineChars="4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人：东莞市莞城建筑工程有限公司</w:t>
      </w:r>
    </w:p>
    <w:p>
      <w:pPr>
        <w:widowControl/>
        <w:snapToGrid w:val="0"/>
        <w:spacing w:line="560" w:lineRule="exact"/>
        <w:ind w:firstLine="960" w:firstLineChars="4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地址：东莞市南城区城市风景街 莞建公司5楼 开标室</w:t>
      </w:r>
    </w:p>
    <w:p>
      <w:pPr>
        <w:widowControl/>
        <w:snapToGrid w:val="0"/>
        <w:spacing w:line="560" w:lineRule="exact"/>
        <w:ind w:firstLine="960" w:firstLineChars="400"/>
        <w:rPr>
          <w:rFonts w:hint="eastAsia" w:ascii="宋体" w:hAnsi="宋体" w:eastAsia="宋体"/>
          <w:color w:val="000000"/>
          <w:kern w:val="0"/>
          <w:sz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</w:rPr>
        <w:t>联系人：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黄生</w:t>
      </w:r>
    </w:p>
    <w:p>
      <w:pPr>
        <w:widowControl/>
        <w:snapToGrid w:val="0"/>
        <w:spacing w:line="560" w:lineRule="exact"/>
        <w:ind w:firstLine="960" w:firstLineChars="4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邮政编码：511400 </w:t>
      </w:r>
    </w:p>
    <w:p>
      <w:pPr>
        <w:widowControl/>
        <w:snapToGrid w:val="0"/>
        <w:spacing w:line="560" w:lineRule="exact"/>
        <w:ind w:firstLine="960" w:firstLineChars="400"/>
        <w:rPr>
          <w:rFonts w:hint="eastAsia" w:ascii="宋体" w:hAnsi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</w:rPr>
        <w:t>联系方式：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15017133726</w:t>
      </w:r>
    </w:p>
    <w:p>
      <w:pPr>
        <w:ind w:firstLine="960" w:firstLineChars="4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邮箱</w:t>
      </w:r>
      <w:r>
        <w:rPr>
          <w:rFonts w:hint="eastAsia" w:ascii="宋体" w:hAnsi="宋体"/>
          <w:color w:val="000000"/>
          <w:kern w:val="0"/>
          <w:sz w:val="24"/>
        </w:rPr>
        <w:t xml:space="preserve">： 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984666849@qq.com</w:t>
      </w:r>
      <w:r>
        <w:rPr>
          <w:rFonts w:hint="eastAsia" w:ascii="宋体" w:hAnsi="宋体"/>
          <w:color w:val="000000"/>
          <w:kern w:val="0"/>
          <w:sz w:val="24"/>
        </w:rPr>
        <w:t xml:space="preserve">  </w:t>
      </w:r>
    </w:p>
    <w:p>
      <w:pPr>
        <w:pStyle w:val="2"/>
        <w:rPr>
          <w:rFonts w:hint="eastAsia" w:ascii="宋体" w:hAnsi="宋体"/>
          <w:color w:val="000000"/>
          <w:kern w:val="0"/>
          <w:sz w:val="24"/>
        </w:rPr>
      </w:pPr>
    </w:p>
    <w:p>
      <w:pPr>
        <w:pStyle w:val="2"/>
        <w:rPr>
          <w:rFonts w:hint="eastAsia" w:ascii="宋体" w:hAnsi="宋体"/>
          <w:color w:val="000000"/>
          <w:kern w:val="0"/>
          <w:sz w:val="24"/>
        </w:rPr>
      </w:pPr>
    </w:p>
    <w:p>
      <w:pPr>
        <w:widowControl/>
        <w:snapToGrid w:val="0"/>
        <w:spacing w:line="560" w:lineRule="exact"/>
        <w:ind w:firstLine="960" w:firstLineChars="400"/>
        <w:rPr>
          <w:rFonts w:hint="eastAsia" w:ascii="宋体" w:hAnsi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 xml:space="preserve">                           采购人：东莞市莞城建筑工程有限公司</w:t>
      </w:r>
    </w:p>
    <w:p>
      <w:pPr>
        <w:widowControl/>
        <w:snapToGrid w:val="0"/>
        <w:spacing w:line="560" w:lineRule="exact"/>
        <w:ind w:firstLine="960" w:firstLineChars="400"/>
        <w:rPr>
          <w:rFonts w:hint="default" w:ascii="宋体" w:hAnsi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 xml:space="preserve">                                  日</w:t>
      </w:r>
      <w:bookmarkStart w:id="2" w:name="_GoBack"/>
      <w:bookmarkEnd w:id="2"/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期：2023年10月23日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1D26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oc 3"/>
    <w:basedOn w:val="1"/>
    <w:next w:val="1"/>
    <w:uiPriority w:val="39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2023-10-23T02:06:29Z</dcterms:created>
  <dc:creator>lenovo</dc:creator>
  <cp:lastModifiedBy>东</cp:lastModifiedBy>
  <dcterms:modified xsi:type="dcterms:W3CDTF">2023-10-23T02:07:22Z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ADB64D5A199D4A548F628455A972C41D_12</vt:lpwstr>
  </property>
</Properties>
</file>