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3E0BA3F" w14:textId="21B25B29" w:rsidR="00136D61" w:rsidRDefault="001B0CF8">
      <w:pPr>
        <w:jc w:val="center"/>
        <w:rPr>
          <w:rFonts w:ascii="仿宋" w:eastAsia="仿宋" w:hAnsi="仿宋" w:cs="仿宋"/>
          <w:b/>
          <w:sz w:val="36"/>
          <w:szCs w:val="36"/>
        </w:rPr>
      </w:pPr>
      <w:bookmarkStart w:id="0" w:name="OLE_LINK1"/>
      <w:bookmarkStart w:id="1" w:name="OLE_LINK2"/>
      <w:r>
        <w:rPr>
          <w:rFonts w:ascii="仿宋" w:eastAsia="仿宋" w:hAnsi="仿宋" w:cs="仿宋" w:hint="eastAsia"/>
          <w:b/>
          <w:sz w:val="36"/>
          <w:szCs w:val="36"/>
        </w:rPr>
        <w:t>临建</w:t>
      </w:r>
      <w:r w:rsidR="00293E31">
        <w:rPr>
          <w:rFonts w:ascii="仿宋" w:eastAsia="仿宋" w:hAnsi="仿宋" w:cs="仿宋" w:hint="eastAsia"/>
          <w:b/>
          <w:sz w:val="36"/>
          <w:szCs w:val="36"/>
        </w:rPr>
        <w:t>专业工程</w:t>
      </w:r>
      <w:r w:rsidR="00E862C5">
        <w:rPr>
          <w:rFonts w:ascii="仿宋" w:eastAsia="仿宋" w:hAnsi="仿宋" w:cs="仿宋" w:hint="eastAsia"/>
          <w:b/>
          <w:sz w:val="36"/>
          <w:szCs w:val="36"/>
        </w:rPr>
        <w:t>采购用户需求书</w:t>
      </w:r>
    </w:p>
    <w:p w14:paraId="54F00727" w14:textId="77777777" w:rsidR="00136D61" w:rsidRPr="007E7F97" w:rsidRDefault="00E862C5">
      <w:pPr>
        <w:pStyle w:val="2"/>
        <w:widowControl/>
        <w:spacing w:beforeAutospacing="0"/>
        <w:rPr>
          <w:rFonts w:ascii="仿宋" w:eastAsia="仿宋" w:hAnsi="仿宋" w:cs="仿宋" w:hint="default"/>
          <w:sz w:val="28"/>
          <w:szCs w:val="28"/>
        </w:rPr>
      </w:pPr>
      <w:r w:rsidRPr="007E7F97">
        <w:rPr>
          <w:rStyle w:val="a5"/>
          <w:rFonts w:ascii="仿宋" w:eastAsia="仿宋" w:hAnsi="仿宋" w:cs="仿宋"/>
          <w:b/>
          <w:bCs/>
          <w:sz w:val="28"/>
          <w:szCs w:val="28"/>
        </w:rPr>
        <w:t>一、工程概况</w:t>
      </w:r>
    </w:p>
    <w:p w14:paraId="48CF91FD" w14:textId="5B9EBCA2" w:rsidR="00F51507" w:rsidRPr="007E7F97" w:rsidRDefault="00E862C5" w:rsidP="0046074E">
      <w:pPr>
        <w:pStyle w:val="a3"/>
        <w:spacing w:before="0" w:beforeAutospacing="0" w:after="0" w:afterAutospacing="0" w:line="360" w:lineRule="auto"/>
        <w:ind w:firstLineChars="200" w:firstLine="482"/>
        <w:rPr>
          <w:rFonts w:ascii="仿宋" w:eastAsia="仿宋" w:hAnsi="仿宋" w:cs="仿宋"/>
        </w:rPr>
      </w:pPr>
      <w:r w:rsidRPr="007E7F97">
        <w:rPr>
          <w:rStyle w:val="a5"/>
          <w:rFonts w:ascii="仿宋" w:eastAsia="仿宋" w:hAnsi="仿宋" w:cs="仿宋" w:hint="eastAsia"/>
        </w:rPr>
        <w:t>施工范围</w:t>
      </w:r>
      <w:r w:rsidRPr="007E7F97">
        <w:rPr>
          <w:rFonts w:ascii="仿宋" w:eastAsia="仿宋" w:hAnsi="仿宋" w:cs="仿宋" w:hint="eastAsia"/>
        </w:rPr>
        <w:t>：</w:t>
      </w:r>
      <w:r w:rsidR="00F51507" w:rsidRPr="007E7F97">
        <w:rPr>
          <w:rFonts w:ascii="仿宋" w:eastAsia="仿宋" w:hAnsi="仿宋" w:cs="仿宋" w:hint="eastAsia"/>
        </w:rPr>
        <w:t>东莞市石龙镇产业基地配套路网交通综合整治项目-外环连接线工程</w:t>
      </w:r>
      <w:r w:rsidR="00DF04C7" w:rsidRPr="007E7F97">
        <w:rPr>
          <w:rFonts w:ascii="仿宋" w:eastAsia="仿宋" w:hAnsi="仿宋" w:cs="仿宋" w:hint="eastAsia"/>
        </w:rPr>
        <w:t>范围内</w:t>
      </w:r>
      <w:r w:rsidR="00F51507" w:rsidRPr="007E7F97">
        <w:rPr>
          <w:rFonts w:ascii="仿宋" w:eastAsia="仿宋" w:hAnsi="仿宋" w:cs="仿宋" w:hint="eastAsia"/>
        </w:rPr>
        <w:t>临建</w:t>
      </w:r>
      <w:r w:rsidR="00293E31">
        <w:rPr>
          <w:rFonts w:ascii="仿宋" w:eastAsia="仿宋" w:hAnsi="仿宋" w:cs="仿宋" w:hint="eastAsia"/>
        </w:rPr>
        <w:t>工程</w:t>
      </w:r>
      <w:r w:rsidR="000A0803">
        <w:rPr>
          <w:rFonts w:ascii="仿宋" w:eastAsia="仿宋" w:hAnsi="仿宋" w:cs="仿宋" w:hint="eastAsia"/>
        </w:rPr>
        <w:t>设施</w:t>
      </w:r>
      <w:r w:rsidR="00DF04C7" w:rsidRPr="007E7F97">
        <w:rPr>
          <w:rFonts w:ascii="仿宋" w:eastAsia="仿宋" w:hAnsi="仿宋" w:cs="仿宋" w:hint="eastAsia"/>
        </w:rPr>
        <w:t>。</w:t>
      </w:r>
    </w:p>
    <w:p w14:paraId="549DE5F0" w14:textId="0A975EDC" w:rsidR="000E1873" w:rsidRDefault="00C15281" w:rsidP="00AC3F9D">
      <w:pPr>
        <w:pStyle w:val="a3"/>
        <w:spacing w:before="0" w:beforeAutospacing="0" w:after="0" w:afterAutospacing="0" w:line="360" w:lineRule="auto"/>
        <w:ind w:firstLineChars="200" w:firstLine="482"/>
        <w:rPr>
          <w:rFonts w:ascii="仿宋" w:eastAsia="仿宋" w:hAnsi="仿宋" w:cs="仿宋"/>
          <w:color w:val="FF0000"/>
        </w:rPr>
      </w:pPr>
      <w:r w:rsidRPr="007E7F97">
        <w:rPr>
          <w:rStyle w:val="a5"/>
          <w:rFonts w:ascii="仿宋" w:eastAsia="仿宋" w:hAnsi="仿宋" w:cs="仿宋" w:hint="eastAsia"/>
        </w:rPr>
        <w:t>施工内容</w:t>
      </w:r>
      <w:r w:rsidR="00E862C5" w:rsidRPr="007E7F97">
        <w:rPr>
          <w:rFonts w:ascii="仿宋" w:eastAsia="仿宋" w:hAnsi="仿宋" w:cs="仿宋" w:hint="eastAsia"/>
        </w:rPr>
        <w:t>：</w:t>
      </w:r>
      <w:bookmarkStart w:id="2" w:name="OLE_LINK29"/>
      <w:bookmarkStart w:id="3" w:name="OLE_LINK30"/>
      <w:bookmarkStart w:id="4" w:name="OLE_LINK23"/>
      <w:bookmarkStart w:id="5" w:name="OLE_LINK24"/>
      <w:bookmarkStart w:id="6" w:name="OLE_LINK9"/>
      <w:bookmarkStart w:id="7" w:name="OLE_LINK10"/>
      <w:bookmarkStart w:id="8" w:name="OLE_LINK11"/>
    </w:p>
    <w:p w14:paraId="7E640C73" w14:textId="35278226" w:rsidR="000E1873" w:rsidRDefault="0004100E" w:rsidP="000E1873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 w:cs="仿宋"/>
          <w:color w:val="FF0000"/>
        </w:rPr>
      </w:pPr>
      <w:bookmarkStart w:id="9" w:name="OLE_LINK12"/>
      <w:bookmarkStart w:id="10" w:name="OLE_LINK15"/>
      <w:bookmarkStart w:id="11" w:name="OLE_LINK16"/>
      <w:r>
        <w:rPr>
          <w:rFonts w:ascii="仿宋" w:eastAsia="仿宋" w:hAnsi="仿宋" w:cs="仿宋" w:hint="eastAsia"/>
          <w:color w:val="FF0000"/>
        </w:rPr>
        <w:t>1</w:t>
      </w:r>
      <w:r w:rsidR="000E1873">
        <w:rPr>
          <w:rFonts w:ascii="仿宋" w:eastAsia="仿宋" w:hAnsi="仿宋" w:cs="仿宋" w:hint="eastAsia"/>
          <w:color w:val="FF0000"/>
        </w:rPr>
        <w:t>、</w:t>
      </w:r>
      <w:r w:rsidR="00C15281" w:rsidRPr="00854DA5">
        <w:rPr>
          <w:rFonts w:ascii="仿宋" w:eastAsia="仿宋" w:hAnsi="仿宋" w:cs="仿宋" w:hint="eastAsia"/>
          <w:color w:val="FF0000"/>
        </w:rPr>
        <w:t>施工区域</w:t>
      </w:r>
      <w:r w:rsidR="000E1873">
        <w:rPr>
          <w:rFonts w:ascii="仿宋" w:eastAsia="仿宋" w:hAnsi="仿宋" w:cs="仿宋" w:hint="eastAsia"/>
          <w:color w:val="FF0000"/>
        </w:rPr>
        <w:t>：</w:t>
      </w:r>
      <w:r w:rsidR="000E1873" w:rsidRPr="000E1873">
        <w:rPr>
          <w:rFonts w:ascii="仿宋" w:eastAsia="仿宋" w:hAnsi="仿宋" w:cs="仿宋" w:hint="eastAsia"/>
          <w:color w:val="FF0000"/>
        </w:rPr>
        <w:t>现场2.2米高封闭围挡</w:t>
      </w:r>
      <w:r w:rsidR="000E1873">
        <w:rPr>
          <w:rFonts w:ascii="仿宋" w:eastAsia="仿宋" w:hAnsi="仿宋" w:cs="仿宋" w:hint="eastAsia"/>
          <w:color w:val="FF0000"/>
        </w:rPr>
        <w:t>（</w:t>
      </w:r>
      <w:r w:rsidR="000E1873" w:rsidRPr="000E1873">
        <w:rPr>
          <w:rFonts w:ascii="仿宋" w:eastAsia="仿宋" w:hAnsi="仿宋" w:cs="仿宋" w:hint="eastAsia"/>
          <w:color w:val="FF0000"/>
        </w:rPr>
        <w:t>材料租赁</w:t>
      </w:r>
      <w:r w:rsidR="000E1873">
        <w:rPr>
          <w:rFonts w:ascii="仿宋" w:eastAsia="仿宋" w:hAnsi="仿宋" w:cs="仿宋" w:hint="eastAsia"/>
          <w:color w:val="FF0000"/>
        </w:rPr>
        <w:t>2</w:t>
      </w:r>
      <w:r>
        <w:rPr>
          <w:rFonts w:ascii="仿宋" w:eastAsia="仿宋" w:hAnsi="仿宋" w:cs="仿宋" w:hint="eastAsia"/>
          <w:color w:val="FF0000"/>
        </w:rPr>
        <w:t>5</w:t>
      </w:r>
      <w:r w:rsidR="000E1873">
        <w:rPr>
          <w:rFonts w:ascii="仿宋" w:eastAsia="仿宋" w:hAnsi="仿宋" w:cs="仿宋" w:hint="eastAsia"/>
          <w:color w:val="FF0000"/>
        </w:rPr>
        <w:t>00米，</w:t>
      </w:r>
      <w:bookmarkStart w:id="12" w:name="OLE_LINK3"/>
      <w:bookmarkStart w:id="13" w:name="OLE_LINK4"/>
      <w:r w:rsidR="000E1873" w:rsidRPr="000E1873">
        <w:rPr>
          <w:rFonts w:ascii="仿宋" w:eastAsia="仿宋" w:hAnsi="仿宋" w:cs="仿宋" w:hint="eastAsia"/>
          <w:color w:val="FF0000"/>
        </w:rPr>
        <w:t>安装、二次转运及</w:t>
      </w:r>
      <w:r w:rsidR="000E1873">
        <w:rPr>
          <w:rFonts w:ascii="仿宋" w:eastAsia="仿宋" w:hAnsi="仿宋" w:cs="仿宋" w:hint="eastAsia"/>
          <w:color w:val="FF0000"/>
        </w:rPr>
        <w:t>拆装5000米</w:t>
      </w:r>
      <w:bookmarkEnd w:id="12"/>
      <w:bookmarkEnd w:id="13"/>
      <w:r w:rsidR="000E1873">
        <w:rPr>
          <w:rFonts w:ascii="仿宋" w:eastAsia="仿宋" w:hAnsi="仿宋" w:cs="仿宋" w:hint="eastAsia"/>
          <w:color w:val="FF0000"/>
        </w:rPr>
        <w:t>）、</w:t>
      </w:r>
      <w:r w:rsidR="000E1873" w:rsidRPr="000E1873">
        <w:rPr>
          <w:rFonts w:ascii="仿宋" w:eastAsia="仿宋" w:hAnsi="仿宋" w:cs="仿宋" w:hint="eastAsia"/>
          <w:color w:val="FF0000"/>
        </w:rPr>
        <w:t>施工路段临时人行通道分隔围挡</w:t>
      </w:r>
      <w:r w:rsidR="000E1873">
        <w:rPr>
          <w:rFonts w:ascii="仿宋" w:eastAsia="仿宋" w:hAnsi="仿宋" w:cs="仿宋" w:hint="eastAsia"/>
          <w:color w:val="FF0000"/>
        </w:rPr>
        <w:t>（水马材料租赁1500米，</w:t>
      </w:r>
      <w:bookmarkStart w:id="14" w:name="OLE_LINK5"/>
      <w:bookmarkStart w:id="15" w:name="OLE_LINK8"/>
      <w:r w:rsidR="000E1873" w:rsidRPr="000E1873">
        <w:rPr>
          <w:rFonts w:ascii="仿宋" w:eastAsia="仿宋" w:hAnsi="仿宋" w:cs="仿宋" w:hint="eastAsia"/>
          <w:color w:val="FF0000"/>
        </w:rPr>
        <w:t>安装、二次转运及</w:t>
      </w:r>
      <w:r w:rsidR="000E1873">
        <w:rPr>
          <w:rFonts w:ascii="仿宋" w:eastAsia="仿宋" w:hAnsi="仿宋" w:cs="仿宋" w:hint="eastAsia"/>
          <w:color w:val="FF0000"/>
        </w:rPr>
        <w:t>拆装4000米</w:t>
      </w:r>
      <w:bookmarkEnd w:id="14"/>
      <w:bookmarkEnd w:id="15"/>
      <w:r w:rsidR="000E1873">
        <w:rPr>
          <w:rFonts w:ascii="仿宋" w:eastAsia="仿宋" w:hAnsi="仿宋" w:cs="仿宋" w:hint="eastAsia"/>
          <w:color w:val="FF0000"/>
        </w:rPr>
        <w:t>）、</w:t>
      </w:r>
      <w:r w:rsidR="000E1873" w:rsidRPr="000E1873">
        <w:rPr>
          <w:rFonts w:ascii="仿宋" w:eastAsia="仿宋" w:hAnsi="仿宋" w:cs="仿宋" w:hint="eastAsia"/>
          <w:color w:val="FF0000"/>
        </w:rPr>
        <w:t>道路修缮、管道清淤施工等施工区域临时围闭</w:t>
      </w:r>
      <w:r w:rsidR="000E1873">
        <w:rPr>
          <w:rFonts w:ascii="仿宋" w:eastAsia="仿宋" w:hAnsi="仿宋" w:cs="仿宋" w:hint="eastAsia"/>
          <w:color w:val="FF0000"/>
        </w:rPr>
        <w:t>（铁马等材料租赁和</w:t>
      </w:r>
      <w:r w:rsidR="000E1873" w:rsidRPr="000E1873">
        <w:rPr>
          <w:rFonts w:ascii="仿宋" w:eastAsia="仿宋" w:hAnsi="仿宋" w:cs="仿宋" w:hint="eastAsia"/>
          <w:color w:val="FF0000"/>
        </w:rPr>
        <w:t>安装、二次转运及</w:t>
      </w:r>
      <w:r w:rsidR="000E1873">
        <w:rPr>
          <w:rFonts w:ascii="仿宋" w:eastAsia="仿宋" w:hAnsi="仿宋" w:cs="仿宋" w:hint="eastAsia"/>
          <w:color w:val="FF0000"/>
        </w:rPr>
        <w:t>拆装</w:t>
      </w:r>
      <w:r>
        <w:rPr>
          <w:rFonts w:ascii="仿宋" w:eastAsia="仿宋" w:hAnsi="仿宋" w:cs="仿宋" w:hint="eastAsia"/>
          <w:color w:val="FF0000"/>
        </w:rPr>
        <w:t>15</w:t>
      </w:r>
      <w:r w:rsidR="000E1873">
        <w:rPr>
          <w:rFonts w:ascii="仿宋" w:eastAsia="仿宋" w:hAnsi="仿宋" w:cs="仿宋" w:hint="eastAsia"/>
          <w:color w:val="FF0000"/>
        </w:rPr>
        <w:t>00米）</w:t>
      </w:r>
      <w:r w:rsidR="00C15281" w:rsidRPr="00854DA5">
        <w:rPr>
          <w:rFonts w:ascii="仿宋" w:eastAsia="仿宋" w:hAnsi="仿宋" w:cs="仿宋" w:hint="eastAsia"/>
          <w:color w:val="FF0000"/>
        </w:rPr>
        <w:t>等施工围闭和交通疏导设施租赁、安装及日常检修维护，安全标语广告</w:t>
      </w:r>
      <w:r w:rsidR="000E1873">
        <w:rPr>
          <w:rFonts w:ascii="仿宋" w:eastAsia="仿宋" w:hAnsi="仿宋" w:cs="仿宋" w:hint="eastAsia"/>
          <w:color w:val="FF0000"/>
        </w:rPr>
        <w:t>、</w:t>
      </w:r>
      <w:r w:rsidR="000E1873" w:rsidRPr="00854DA5">
        <w:rPr>
          <w:rFonts w:ascii="仿宋" w:eastAsia="仿宋" w:hAnsi="仿宋" w:cs="仿宋" w:hint="eastAsia"/>
          <w:color w:val="FF0000"/>
        </w:rPr>
        <w:t>警示牌</w:t>
      </w:r>
      <w:r w:rsidR="000E1873">
        <w:rPr>
          <w:rFonts w:ascii="仿宋" w:eastAsia="仿宋" w:hAnsi="仿宋" w:cs="仿宋" w:hint="eastAsia"/>
          <w:color w:val="FF0000"/>
        </w:rPr>
        <w:t>含</w:t>
      </w:r>
      <w:r w:rsidR="000E1873" w:rsidRPr="00854DA5">
        <w:rPr>
          <w:rFonts w:ascii="仿宋" w:eastAsia="仿宋" w:hAnsi="仿宋" w:cs="仿宋" w:hint="eastAsia"/>
          <w:color w:val="FF0000"/>
        </w:rPr>
        <w:t>支架</w:t>
      </w:r>
      <w:r w:rsidR="000E1873">
        <w:rPr>
          <w:rFonts w:ascii="仿宋" w:eastAsia="仿宋" w:hAnsi="仿宋" w:cs="仿宋" w:hint="eastAsia"/>
          <w:color w:val="FF0000"/>
        </w:rPr>
        <w:t>等</w:t>
      </w:r>
      <w:r w:rsidR="00AC3F9D" w:rsidRPr="00854DA5">
        <w:rPr>
          <w:rFonts w:ascii="仿宋" w:eastAsia="仿宋" w:hAnsi="仿宋" w:cs="仿宋" w:hint="eastAsia"/>
          <w:color w:val="FF0000"/>
        </w:rPr>
        <w:t>（按实际数量）</w:t>
      </w:r>
      <w:r w:rsidR="00C15281" w:rsidRPr="00854DA5">
        <w:rPr>
          <w:rFonts w:ascii="仿宋" w:eastAsia="仿宋" w:hAnsi="仿宋" w:cs="仿宋" w:hint="eastAsia"/>
          <w:color w:val="FF0000"/>
        </w:rPr>
        <w:t>、消防设备设施</w:t>
      </w:r>
      <w:r w:rsidR="000E1873">
        <w:rPr>
          <w:rFonts w:ascii="仿宋" w:eastAsia="仿宋" w:hAnsi="仿宋" w:cs="仿宋" w:hint="eastAsia"/>
          <w:color w:val="FF0000"/>
        </w:rPr>
        <w:t>200</w:t>
      </w:r>
      <w:r w:rsidR="00AC3F9D" w:rsidRPr="00854DA5">
        <w:rPr>
          <w:rFonts w:ascii="仿宋" w:eastAsia="仿宋" w:hAnsi="仿宋" w:cs="仿宋" w:hint="eastAsia"/>
          <w:color w:val="FF0000"/>
        </w:rPr>
        <w:t>套</w:t>
      </w:r>
      <w:r w:rsidR="00C15281" w:rsidRPr="00854DA5">
        <w:rPr>
          <w:rFonts w:ascii="仿宋" w:eastAsia="仿宋" w:hAnsi="仿宋" w:cs="仿宋" w:hint="eastAsia"/>
          <w:color w:val="FF0000"/>
        </w:rPr>
        <w:t>、</w:t>
      </w:r>
      <w:r w:rsidR="000E1873">
        <w:rPr>
          <w:rFonts w:ascii="仿宋" w:eastAsia="仿宋" w:hAnsi="仿宋" w:cs="仿宋" w:hint="eastAsia"/>
          <w:color w:val="FF0000"/>
        </w:rPr>
        <w:t>临水、临电设备设施</w:t>
      </w:r>
      <w:r w:rsidR="00C15281" w:rsidRPr="00854DA5">
        <w:rPr>
          <w:rFonts w:ascii="仿宋" w:eastAsia="仿宋" w:hAnsi="仿宋" w:cs="仿宋" w:hint="eastAsia"/>
          <w:color w:val="FF0000"/>
        </w:rPr>
        <w:t>租赁、</w:t>
      </w:r>
      <w:r w:rsidR="000E1873">
        <w:rPr>
          <w:rFonts w:ascii="仿宋" w:eastAsia="仿宋" w:hAnsi="仿宋" w:cs="仿宋" w:hint="eastAsia"/>
          <w:color w:val="FF0000"/>
        </w:rPr>
        <w:t>安装</w:t>
      </w:r>
      <w:r w:rsidR="00C15281" w:rsidRPr="00854DA5">
        <w:rPr>
          <w:rFonts w:ascii="仿宋" w:eastAsia="仿宋" w:hAnsi="仿宋" w:cs="仿宋" w:hint="eastAsia"/>
          <w:color w:val="FF0000"/>
        </w:rPr>
        <w:t>使用及日常检修维护</w:t>
      </w:r>
      <w:r w:rsidR="00E862C5" w:rsidRPr="00854DA5">
        <w:rPr>
          <w:rFonts w:ascii="仿宋" w:eastAsia="仿宋" w:hAnsi="仿宋" w:cs="仿宋" w:hint="eastAsia"/>
          <w:color w:val="FF0000"/>
        </w:rPr>
        <w:t>等</w:t>
      </w:r>
      <w:bookmarkEnd w:id="2"/>
      <w:bookmarkEnd w:id="3"/>
      <w:r w:rsidR="00E862C5" w:rsidRPr="00854DA5">
        <w:rPr>
          <w:rFonts w:ascii="仿宋" w:eastAsia="仿宋" w:hAnsi="仿宋" w:cs="仿宋" w:hint="eastAsia"/>
          <w:color w:val="FF0000"/>
        </w:rPr>
        <w:t>。</w:t>
      </w:r>
      <w:r w:rsidR="000E1873">
        <w:rPr>
          <w:rFonts w:ascii="仿宋" w:eastAsia="仿宋" w:hAnsi="仿宋" w:cs="仿宋" w:hint="eastAsia"/>
          <w:color w:val="FF0000"/>
        </w:rPr>
        <w:t>所有材料租赁及安装、拆除具按实际数量计算。</w:t>
      </w:r>
    </w:p>
    <w:p w14:paraId="1D5801B1" w14:textId="6DED2AAA" w:rsidR="000E1873" w:rsidRDefault="0004100E" w:rsidP="000E1873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 w:cs="仿宋"/>
          <w:color w:val="FF0000"/>
        </w:rPr>
      </w:pPr>
      <w:r>
        <w:rPr>
          <w:rFonts w:ascii="仿宋" w:eastAsia="仿宋" w:hAnsi="仿宋" w:cs="仿宋" w:hint="eastAsia"/>
          <w:color w:val="FF0000"/>
        </w:rPr>
        <w:t>2</w:t>
      </w:r>
      <w:r w:rsidR="000E1873">
        <w:rPr>
          <w:rFonts w:ascii="仿宋" w:eastAsia="仿宋" w:hAnsi="仿宋" w:cs="仿宋" w:hint="eastAsia"/>
          <w:color w:val="FF0000"/>
        </w:rPr>
        <w:t>、临时用工：</w:t>
      </w:r>
      <w:r w:rsidR="007E3168">
        <w:rPr>
          <w:rFonts w:ascii="仿宋" w:eastAsia="仿宋" w:hAnsi="仿宋" w:cs="仿宋" w:hint="eastAsia"/>
          <w:color w:val="FF0000"/>
        </w:rPr>
        <w:t>技工、普工分别100个工日、建筑垃圾、废渣外运（12m3）10</w:t>
      </w:r>
      <w:r w:rsidR="00293E31">
        <w:rPr>
          <w:rFonts w:ascii="仿宋" w:eastAsia="仿宋" w:hAnsi="仿宋" w:cs="仿宋" w:hint="eastAsia"/>
          <w:color w:val="FF0000"/>
        </w:rPr>
        <w:t>0</w:t>
      </w:r>
      <w:r w:rsidR="007E3168">
        <w:rPr>
          <w:rFonts w:ascii="仿宋" w:eastAsia="仿宋" w:hAnsi="仿宋" w:cs="仿宋" w:hint="eastAsia"/>
          <w:color w:val="FF0000"/>
        </w:rPr>
        <w:t>车等。</w:t>
      </w:r>
    </w:p>
    <w:p w14:paraId="0065C89D" w14:textId="2125CD75" w:rsidR="00136D61" w:rsidRPr="007E7F97" w:rsidRDefault="00AC3F9D" w:rsidP="007E3168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 w:cs="仿宋"/>
        </w:rPr>
      </w:pPr>
      <w:r w:rsidRPr="00854DA5">
        <w:rPr>
          <w:rFonts w:ascii="仿宋" w:eastAsia="仿宋" w:hAnsi="仿宋" w:cs="仿宋" w:hint="eastAsia"/>
          <w:color w:val="FF0000"/>
        </w:rPr>
        <w:t>合同施工</w:t>
      </w:r>
      <w:r w:rsidR="00AE3273" w:rsidRPr="00854DA5">
        <w:rPr>
          <w:rFonts w:ascii="仿宋" w:eastAsia="仿宋" w:hAnsi="仿宋" w:cs="仿宋" w:hint="eastAsia"/>
          <w:color w:val="FF0000"/>
        </w:rPr>
        <w:t>内容包含工程涉及到的相关机械设备、人工以及材料</w:t>
      </w:r>
      <w:r w:rsidR="00854DA5" w:rsidRPr="00854DA5">
        <w:rPr>
          <w:rFonts w:ascii="仿宋" w:eastAsia="仿宋" w:hAnsi="仿宋" w:cs="仿宋" w:hint="eastAsia"/>
          <w:color w:val="FF0000"/>
        </w:rPr>
        <w:t>等</w:t>
      </w:r>
      <w:r w:rsidR="00AE3273" w:rsidRPr="00854DA5">
        <w:rPr>
          <w:rFonts w:ascii="仿宋" w:eastAsia="仿宋" w:hAnsi="仿宋" w:cs="仿宋" w:hint="eastAsia"/>
          <w:color w:val="FF0000"/>
        </w:rPr>
        <w:t>费用，</w:t>
      </w:r>
      <w:r w:rsidR="00A7697F" w:rsidRPr="00854DA5">
        <w:rPr>
          <w:rFonts w:ascii="仿宋" w:eastAsia="仿宋" w:hAnsi="仿宋" w:cs="仿宋" w:hint="eastAsia"/>
          <w:color w:val="FF0000"/>
        </w:rPr>
        <w:t>所有</w:t>
      </w:r>
      <w:r w:rsidR="00AE3273" w:rsidRPr="00854DA5">
        <w:rPr>
          <w:rFonts w:ascii="仿宋" w:eastAsia="仿宋" w:hAnsi="仿宋" w:cs="仿宋" w:hint="eastAsia"/>
          <w:color w:val="FF0000"/>
        </w:rPr>
        <w:t>的</w:t>
      </w:r>
      <w:r w:rsidR="00A7697F" w:rsidRPr="00854DA5">
        <w:rPr>
          <w:rFonts w:ascii="仿宋" w:eastAsia="仿宋" w:hAnsi="仿宋" w:cs="仿宋" w:hint="eastAsia"/>
          <w:color w:val="FF0000"/>
        </w:rPr>
        <w:t>材料</w:t>
      </w:r>
      <w:r w:rsidR="00854DA5" w:rsidRPr="00854DA5">
        <w:rPr>
          <w:rFonts w:ascii="仿宋" w:eastAsia="仿宋" w:hAnsi="仿宋" w:cs="仿宋" w:hint="eastAsia"/>
          <w:color w:val="FF0000"/>
        </w:rPr>
        <w:t>均为租赁包含</w:t>
      </w:r>
      <w:r w:rsidR="00A7697F" w:rsidRPr="00854DA5">
        <w:rPr>
          <w:rFonts w:ascii="仿宋" w:eastAsia="仿宋" w:hAnsi="仿宋" w:cs="仿宋" w:hint="eastAsia"/>
          <w:color w:val="FF0000"/>
        </w:rPr>
        <w:t>安装、拆除及回收</w:t>
      </w:r>
      <w:bookmarkEnd w:id="4"/>
      <w:bookmarkEnd w:id="5"/>
      <w:r w:rsidRPr="00AC3F9D">
        <w:rPr>
          <w:rFonts w:ascii="仿宋" w:eastAsia="仿宋" w:hAnsi="仿宋" w:cs="仿宋" w:hint="eastAsia"/>
          <w:b/>
        </w:rPr>
        <w:t>备注：完整具体工程量详见招标清单。</w:t>
      </w:r>
    </w:p>
    <w:bookmarkEnd w:id="6"/>
    <w:bookmarkEnd w:id="7"/>
    <w:bookmarkEnd w:id="8"/>
    <w:bookmarkEnd w:id="9"/>
    <w:bookmarkEnd w:id="10"/>
    <w:bookmarkEnd w:id="11"/>
    <w:p w14:paraId="3BB2476F" w14:textId="6C977BE8" w:rsidR="00136D61" w:rsidRPr="007E7F97" w:rsidRDefault="00E862C5">
      <w:pPr>
        <w:pStyle w:val="a3"/>
        <w:spacing w:before="0" w:beforeAutospacing="0" w:after="60" w:afterAutospacing="0" w:line="360" w:lineRule="auto"/>
        <w:ind w:firstLineChars="200" w:firstLine="482"/>
        <w:rPr>
          <w:rFonts w:ascii="仿宋" w:eastAsia="仿宋" w:hAnsi="仿宋" w:cs="仿宋"/>
        </w:rPr>
      </w:pPr>
      <w:r w:rsidRPr="007E7F97">
        <w:rPr>
          <w:rStyle w:val="a5"/>
          <w:rFonts w:ascii="仿宋" w:eastAsia="仿宋" w:hAnsi="仿宋" w:cs="仿宋" w:hint="eastAsia"/>
        </w:rPr>
        <w:t>工期节点</w:t>
      </w:r>
      <w:r w:rsidRPr="007E7F97">
        <w:rPr>
          <w:rFonts w:ascii="仿宋" w:eastAsia="仿宋" w:hAnsi="仿宋" w:cs="仿宋" w:hint="eastAsia"/>
        </w:rPr>
        <w:t>：开工日期：2025年0</w:t>
      </w:r>
      <w:r w:rsidR="00CB1ACD">
        <w:rPr>
          <w:rFonts w:ascii="仿宋" w:eastAsia="仿宋" w:hAnsi="仿宋" w:cs="仿宋" w:hint="eastAsia"/>
        </w:rPr>
        <w:t>7</w:t>
      </w:r>
      <w:r w:rsidRPr="007E7F97">
        <w:rPr>
          <w:rFonts w:ascii="仿宋" w:eastAsia="仿宋" w:hAnsi="仿宋" w:cs="仿宋" w:hint="eastAsia"/>
        </w:rPr>
        <w:t>月</w:t>
      </w:r>
      <w:bookmarkStart w:id="16" w:name="_GoBack"/>
      <w:r w:rsidR="00CB1ACD">
        <w:rPr>
          <w:rFonts w:ascii="仿宋" w:eastAsia="仿宋" w:hAnsi="仿宋" w:cs="仿宋" w:hint="eastAsia"/>
        </w:rPr>
        <w:t>2</w:t>
      </w:r>
      <w:bookmarkEnd w:id="16"/>
      <w:r w:rsidRPr="007E7F97">
        <w:rPr>
          <w:rFonts w:ascii="仿宋" w:eastAsia="仿宋" w:hAnsi="仿宋" w:cs="仿宋" w:hint="eastAsia"/>
        </w:rPr>
        <w:t>0日、完工日期：202</w:t>
      </w:r>
      <w:r w:rsidR="001B0CF8" w:rsidRPr="007E7F97">
        <w:rPr>
          <w:rFonts w:ascii="仿宋" w:eastAsia="仿宋" w:hAnsi="仿宋" w:cs="仿宋" w:hint="eastAsia"/>
        </w:rPr>
        <w:t>6</w:t>
      </w:r>
      <w:r w:rsidRPr="007E7F97">
        <w:rPr>
          <w:rFonts w:ascii="仿宋" w:eastAsia="仿宋" w:hAnsi="仿宋" w:cs="仿宋" w:hint="eastAsia"/>
        </w:rPr>
        <w:t>年0</w:t>
      </w:r>
      <w:r w:rsidR="001B0CF8" w:rsidRPr="007E7F97">
        <w:rPr>
          <w:rFonts w:ascii="仿宋" w:eastAsia="仿宋" w:hAnsi="仿宋" w:cs="仿宋" w:hint="eastAsia"/>
        </w:rPr>
        <w:t>3</w:t>
      </w:r>
      <w:r w:rsidRPr="007E7F97">
        <w:rPr>
          <w:rFonts w:ascii="仿宋" w:eastAsia="仿宋" w:hAnsi="仿宋" w:cs="仿宋" w:hint="eastAsia"/>
        </w:rPr>
        <w:t>月3</w:t>
      </w:r>
      <w:r w:rsidR="001B0CF8" w:rsidRPr="007E7F97">
        <w:rPr>
          <w:rFonts w:ascii="仿宋" w:eastAsia="仿宋" w:hAnsi="仿宋" w:cs="仿宋" w:hint="eastAsia"/>
        </w:rPr>
        <w:t>1</w:t>
      </w:r>
      <w:r w:rsidRPr="007E7F97">
        <w:rPr>
          <w:rFonts w:ascii="仿宋" w:eastAsia="仿宋" w:hAnsi="仿宋" w:cs="仿宋" w:hint="eastAsia"/>
        </w:rPr>
        <w:t>日</w:t>
      </w:r>
    </w:p>
    <w:p w14:paraId="3C0E9666" w14:textId="77777777" w:rsidR="00136D61" w:rsidRPr="007E7F97" w:rsidRDefault="00E862C5" w:rsidP="007E7F97">
      <w:pPr>
        <w:pStyle w:val="2"/>
        <w:widowControl/>
        <w:spacing w:beforeAutospacing="0" w:afterAutospacing="0" w:line="360" w:lineRule="auto"/>
        <w:rPr>
          <w:rStyle w:val="a5"/>
          <w:rFonts w:ascii="仿宋" w:eastAsia="仿宋" w:hAnsi="仿宋" w:cs="仿宋" w:hint="default"/>
          <w:b/>
          <w:bCs/>
          <w:sz w:val="28"/>
          <w:szCs w:val="28"/>
        </w:rPr>
      </w:pPr>
      <w:r w:rsidRPr="007E7F97">
        <w:rPr>
          <w:rStyle w:val="a5"/>
          <w:rFonts w:ascii="仿宋" w:eastAsia="仿宋" w:hAnsi="仿宋" w:cs="仿宋"/>
          <w:b/>
          <w:bCs/>
          <w:sz w:val="28"/>
          <w:szCs w:val="28"/>
        </w:rPr>
        <w:t>二、施工技术要求</w:t>
      </w:r>
    </w:p>
    <w:p w14:paraId="622BA427" w14:textId="62A96938" w:rsidR="007E7F97" w:rsidRPr="007E7F97" w:rsidRDefault="00C15281" w:rsidP="007E7F97">
      <w:pPr>
        <w:spacing w:line="360" w:lineRule="auto"/>
        <w:ind w:firstLine="435"/>
        <w:rPr>
          <w:rFonts w:ascii="仿宋" w:eastAsia="仿宋" w:hAnsi="仿宋"/>
          <w:sz w:val="24"/>
        </w:rPr>
      </w:pPr>
      <w:r w:rsidRPr="007E7F97">
        <w:rPr>
          <w:rFonts w:ascii="仿宋" w:eastAsia="仿宋" w:hAnsi="仿宋" w:hint="eastAsia"/>
          <w:b/>
          <w:sz w:val="24"/>
        </w:rPr>
        <w:t>1、</w:t>
      </w:r>
      <w:r w:rsidR="007E7F97" w:rsidRPr="007E7F97">
        <w:rPr>
          <w:rFonts w:ascii="仿宋" w:eastAsia="仿宋" w:hAnsi="仿宋" w:hint="eastAsia"/>
          <w:b/>
          <w:sz w:val="24"/>
        </w:rPr>
        <w:t>施工</w:t>
      </w:r>
      <w:r w:rsidR="00827F4B" w:rsidRPr="007E7F97">
        <w:rPr>
          <w:rFonts w:ascii="仿宋" w:eastAsia="仿宋" w:hAnsi="仿宋" w:hint="eastAsia"/>
          <w:b/>
          <w:sz w:val="24"/>
        </w:rPr>
        <w:t>封闭围挡安装要求</w:t>
      </w:r>
      <w:r w:rsidR="00827F4B" w:rsidRPr="007E7F97">
        <w:rPr>
          <w:rFonts w:ascii="仿宋" w:eastAsia="仿宋" w:hAnsi="仿宋" w:hint="eastAsia"/>
        </w:rPr>
        <w:t>：</w:t>
      </w:r>
      <w:r w:rsidR="00827F4B" w:rsidRPr="007E7F97">
        <w:rPr>
          <w:rFonts w:ascii="仿宋" w:eastAsia="仿宋" w:hAnsi="仿宋" w:hint="eastAsia"/>
          <w:sz w:val="24"/>
        </w:rPr>
        <w:t>围挡（含基础）安装牢固、平直、美观，高度符合</w:t>
      </w:r>
      <w:bookmarkStart w:id="17" w:name="OLE_LINK13"/>
      <w:bookmarkStart w:id="18" w:name="OLE_LINK14"/>
      <w:r w:rsidR="00827F4B" w:rsidRPr="007E7F97">
        <w:rPr>
          <w:rFonts w:ascii="仿宋" w:eastAsia="仿宋" w:hAnsi="仿宋" w:hint="eastAsia"/>
          <w:sz w:val="24"/>
        </w:rPr>
        <w:t>交警、城管等主管部门</w:t>
      </w:r>
      <w:bookmarkEnd w:id="17"/>
      <w:bookmarkEnd w:id="18"/>
      <w:r w:rsidR="00827F4B" w:rsidRPr="007E7F97">
        <w:rPr>
          <w:rFonts w:ascii="仿宋" w:eastAsia="仿宋" w:hAnsi="仿宋" w:hint="eastAsia"/>
          <w:sz w:val="24"/>
        </w:rPr>
        <w:t>规定（≥2.2m），连续封闭，警示标识清晰、规范、醒目</w:t>
      </w:r>
      <w:r w:rsidR="007E7F97" w:rsidRPr="007E7F97">
        <w:rPr>
          <w:rFonts w:ascii="仿宋" w:eastAsia="仿宋" w:hAnsi="仿宋" w:hint="eastAsia"/>
          <w:sz w:val="24"/>
        </w:rPr>
        <w:t>。</w:t>
      </w:r>
    </w:p>
    <w:p w14:paraId="278E2F2B" w14:textId="168A91B8" w:rsidR="00C15281" w:rsidRPr="007E7F97" w:rsidRDefault="007E7F97" w:rsidP="007E7F97">
      <w:pPr>
        <w:spacing w:line="360" w:lineRule="auto"/>
        <w:ind w:firstLine="435"/>
        <w:rPr>
          <w:rFonts w:ascii="仿宋" w:eastAsia="仿宋" w:hAnsi="仿宋"/>
          <w:sz w:val="24"/>
        </w:rPr>
      </w:pPr>
      <w:r w:rsidRPr="007E7F97">
        <w:rPr>
          <w:rFonts w:ascii="仿宋" w:eastAsia="仿宋" w:hAnsi="仿宋" w:hint="eastAsia"/>
          <w:b/>
          <w:sz w:val="24"/>
        </w:rPr>
        <w:t>2、交通疏导设施安装要求</w:t>
      </w:r>
      <w:r w:rsidRPr="007E7F97">
        <w:rPr>
          <w:rFonts w:ascii="仿宋" w:eastAsia="仿宋" w:hAnsi="仿宋" w:hint="eastAsia"/>
          <w:sz w:val="24"/>
        </w:rPr>
        <w:t>：</w:t>
      </w:r>
      <w:r w:rsidR="00827F4B" w:rsidRPr="007E7F97">
        <w:rPr>
          <w:rFonts w:ascii="仿宋" w:eastAsia="仿宋" w:hAnsi="仿宋" w:hint="eastAsia"/>
          <w:sz w:val="24"/>
        </w:rPr>
        <w:t xml:space="preserve"> 水马、铁马注水/</w:t>
      </w:r>
      <w:r w:rsidRPr="007E7F97">
        <w:rPr>
          <w:rFonts w:ascii="仿宋" w:eastAsia="仿宋" w:hAnsi="仿宋" w:hint="eastAsia"/>
          <w:sz w:val="24"/>
        </w:rPr>
        <w:t>沙配重到位，摆放整齐、稳固，反光效果良好；交通警示牌设置位置准确、内容清晰、符合国标；</w:t>
      </w:r>
      <w:r w:rsidR="00827F4B" w:rsidRPr="007E7F97">
        <w:rPr>
          <w:rFonts w:ascii="仿宋" w:eastAsia="仿宋" w:hAnsi="仿宋" w:hint="eastAsia"/>
          <w:sz w:val="24"/>
        </w:rPr>
        <w:t>夜间及恶劣天气需确保警示灯有效工作。</w:t>
      </w:r>
      <w:r w:rsidRPr="007E7F97">
        <w:rPr>
          <w:rFonts w:ascii="仿宋" w:eastAsia="仿宋" w:hAnsi="仿宋" w:hint="eastAsia"/>
          <w:sz w:val="24"/>
        </w:rPr>
        <w:t>（人流、车流高峰期安排人员进行现场交通疏导）</w:t>
      </w:r>
    </w:p>
    <w:p w14:paraId="5165E3A1" w14:textId="47B8B768" w:rsidR="00216324" w:rsidRPr="007E7F97" w:rsidRDefault="007E7F97" w:rsidP="0004100E">
      <w:pPr>
        <w:spacing w:line="360" w:lineRule="auto"/>
        <w:ind w:firstLine="435"/>
        <w:rPr>
          <w:rFonts w:ascii="仿宋" w:eastAsia="仿宋" w:hAnsi="仿宋"/>
          <w:sz w:val="24"/>
        </w:rPr>
      </w:pPr>
      <w:r w:rsidRPr="007E7F97">
        <w:rPr>
          <w:rFonts w:ascii="仿宋" w:eastAsia="仿宋" w:hAnsi="仿宋" w:hint="eastAsia"/>
          <w:b/>
          <w:sz w:val="24"/>
        </w:rPr>
        <w:t>3、安全与应急物品租赁及使用</w:t>
      </w:r>
      <w:r w:rsidRPr="007E7F97">
        <w:rPr>
          <w:rFonts w:ascii="仿宋" w:eastAsia="仿宋" w:hAnsi="仿宋" w:hint="eastAsia"/>
          <w:sz w:val="24"/>
        </w:rPr>
        <w:t>：消防器材类型、数量、布置点位符合消防要求，定期检查并记录，确保处于有效状态；移动电源设备需有专业电工操作维护；雾炮机满足降尘要求，覆盖范围合理；防洪防汛物资储备充足，现场储放位置合理取用方便。</w:t>
      </w:r>
    </w:p>
    <w:p w14:paraId="072E99ED" w14:textId="0B5A3D91" w:rsidR="00136D61" w:rsidRPr="007E7F97" w:rsidRDefault="00B02FD5">
      <w:pPr>
        <w:pStyle w:val="2"/>
        <w:widowControl/>
        <w:spacing w:beforeAutospacing="0" w:line="360" w:lineRule="auto"/>
        <w:rPr>
          <w:rStyle w:val="a5"/>
          <w:rFonts w:ascii="仿宋" w:eastAsia="仿宋" w:hAnsi="仿宋" w:cs="仿宋" w:hint="default"/>
          <w:b/>
          <w:bCs/>
          <w:sz w:val="28"/>
          <w:szCs w:val="28"/>
        </w:rPr>
      </w:pPr>
      <w:r>
        <w:rPr>
          <w:rStyle w:val="a5"/>
          <w:rFonts w:ascii="仿宋" w:eastAsia="仿宋" w:hAnsi="仿宋" w:cs="仿宋"/>
          <w:b/>
          <w:bCs/>
          <w:sz w:val="28"/>
          <w:szCs w:val="28"/>
        </w:rPr>
        <w:lastRenderedPageBreak/>
        <w:t>三</w:t>
      </w:r>
      <w:r w:rsidR="00E862C5" w:rsidRPr="007E7F97">
        <w:rPr>
          <w:rStyle w:val="a5"/>
          <w:rFonts w:ascii="仿宋" w:eastAsia="仿宋" w:hAnsi="仿宋" w:cs="仿宋"/>
          <w:b/>
          <w:bCs/>
          <w:sz w:val="28"/>
          <w:szCs w:val="28"/>
        </w:rPr>
        <w:t>、验收标准与罚则</w:t>
      </w:r>
    </w:p>
    <w:p w14:paraId="1F5CC3F0" w14:textId="5614C46B" w:rsidR="00136D61" w:rsidRPr="007E7F97" w:rsidRDefault="00E862C5">
      <w:pPr>
        <w:pStyle w:val="a3"/>
        <w:spacing w:before="0" w:beforeAutospacing="0" w:after="0" w:afterAutospacing="0" w:line="360" w:lineRule="auto"/>
        <w:ind w:firstLineChars="200" w:firstLine="482"/>
        <w:rPr>
          <w:rStyle w:val="a5"/>
          <w:rFonts w:ascii="仿宋" w:eastAsia="仿宋" w:hAnsi="仿宋" w:cs="仿宋"/>
          <w:b w:val="0"/>
          <w:bCs w:val="0"/>
        </w:rPr>
      </w:pPr>
      <w:r w:rsidRPr="007E7F97">
        <w:rPr>
          <w:rStyle w:val="a5"/>
          <w:rFonts w:ascii="仿宋" w:eastAsia="仿宋" w:hAnsi="仿宋" w:cs="仿宋" w:hint="eastAsia"/>
        </w:rPr>
        <w:t>1、验收依据：</w:t>
      </w:r>
      <w:r w:rsidR="00B02FD5" w:rsidRPr="00B02FD5">
        <w:rPr>
          <w:rStyle w:val="a5"/>
          <w:rFonts w:ascii="仿宋" w:eastAsia="仿宋" w:hAnsi="仿宋" w:cs="仿宋" w:hint="eastAsia"/>
          <w:b w:val="0"/>
        </w:rPr>
        <w:t>按照</w:t>
      </w:r>
      <w:r w:rsidR="00B02FD5" w:rsidRPr="007E7F97">
        <w:rPr>
          <w:rFonts w:ascii="仿宋" w:eastAsia="仿宋" w:hAnsi="仿宋" w:hint="eastAsia"/>
        </w:rPr>
        <w:t>交警、城管等主管部门</w:t>
      </w:r>
      <w:r w:rsidR="00B02FD5">
        <w:rPr>
          <w:rFonts w:ascii="仿宋" w:eastAsia="仿宋" w:hAnsi="仿宋" w:hint="eastAsia"/>
        </w:rPr>
        <w:t>审核批复的交通占道围闭方案要求（</w:t>
      </w:r>
      <w:r w:rsidRPr="007E7F97">
        <w:rPr>
          <w:rStyle w:val="a5"/>
          <w:rFonts w:ascii="仿宋" w:eastAsia="仿宋" w:hAnsi="仿宋" w:cs="仿宋" w:hint="eastAsia"/>
          <w:b w:val="0"/>
          <w:bCs w:val="0"/>
        </w:rPr>
        <w:t>甲方确认的样板效果/现场样板段</w:t>
      </w:r>
      <w:r w:rsidR="00B02FD5">
        <w:rPr>
          <w:rStyle w:val="a5"/>
          <w:rFonts w:ascii="仿宋" w:eastAsia="仿宋" w:hAnsi="仿宋" w:cs="仿宋" w:hint="eastAsia"/>
          <w:b w:val="0"/>
          <w:bCs w:val="0"/>
        </w:rPr>
        <w:t>）</w:t>
      </w:r>
      <w:r w:rsidRPr="007E7F97">
        <w:rPr>
          <w:rStyle w:val="a5"/>
          <w:rFonts w:ascii="仿宋" w:eastAsia="仿宋" w:hAnsi="仿宋" w:cs="仿宋" w:hint="eastAsia"/>
          <w:b w:val="0"/>
          <w:bCs w:val="0"/>
        </w:rPr>
        <w:t>；</w:t>
      </w:r>
    </w:p>
    <w:p w14:paraId="24E097E0" w14:textId="6315F2CA" w:rsidR="00136D61" w:rsidRPr="007E7F97" w:rsidRDefault="00E862C5">
      <w:pPr>
        <w:pStyle w:val="a3"/>
        <w:spacing w:before="0" w:beforeAutospacing="0" w:after="0" w:afterAutospacing="0" w:line="360" w:lineRule="auto"/>
        <w:ind w:firstLineChars="200" w:firstLine="482"/>
        <w:rPr>
          <w:rStyle w:val="a5"/>
          <w:rFonts w:ascii="仿宋" w:eastAsia="仿宋" w:hAnsi="仿宋" w:cs="仿宋"/>
          <w:b w:val="0"/>
          <w:bCs w:val="0"/>
        </w:rPr>
      </w:pPr>
      <w:r w:rsidRPr="007E7F97">
        <w:rPr>
          <w:rStyle w:val="a5"/>
          <w:rFonts w:ascii="仿宋" w:eastAsia="仿宋" w:hAnsi="仿宋" w:cs="仿宋" w:hint="eastAsia"/>
        </w:rPr>
        <w:t>2、不合格处理：</w:t>
      </w:r>
      <w:r w:rsidR="00B02FD5">
        <w:rPr>
          <w:rStyle w:val="a5"/>
          <w:rFonts w:ascii="仿宋" w:eastAsia="仿宋" w:hAnsi="仿宋" w:cs="仿宋" w:hint="eastAsia"/>
          <w:b w:val="0"/>
          <w:bCs w:val="0"/>
        </w:rPr>
        <w:t>安装不合格的</w:t>
      </w:r>
      <w:r w:rsidRPr="007E7F97">
        <w:rPr>
          <w:rStyle w:val="a5"/>
          <w:rFonts w:ascii="仿宋" w:eastAsia="仿宋" w:hAnsi="仿宋" w:cs="仿宋" w:hint="eastAsia"/>
          <w:b w:val="0"/>
          <w:bCs w:val="0"/>
        </w:rPr>
        <w:t>需24小时内返工，费用由乙方承担；</w:t>
      </w:r>
      <w:r w:rsidR="00B02FD5">
        <w:rPr>
          <w:rStyle w:val="a5"/>
          <w:rFonts w:ascii="仿宋" w:eastAsia="仿宋" w:hAnsi="仿宋" w:cs="仿宋" w:hint="eastAsia"/>
          <w:b w:val="0"/>
          <w:bCs w:val="0"/>
        </w:rPr>
        <w:t>现场有损坏的物品包括围挡、交通疏导设施破损的需2小时内更换。（整改超出时限要求进行500元/次进行处罚）</w:t>
      </w:r>
    </w:p>
    <w:p w14:paraId="03536C54" w14:textId="6EB75BF2" w:rsidR="00136D61" w:rsidRPr="007E7F97" w:rsidRDefault="00B02FD5">
      <w:pPr>
        <w:pStyle w:val="2"/>
        <w:widowControl/>
        <w:spacing w:beforeAutospacing="0" w:line="360" w:lineRule="auto"/>
        <w:rPr>
          <w:rStyle w:val="a5"/>
          <w:rFonts w:ascii="仿宋" w:eastAsia="仿宋" w:hAnsi="仿宋" w:cs="仿宋" w:hint="default"/>
          <w:b/>
          <w:bCs/>
          <w:sz w:val="28"/>
          <w:szCs w:val="28"/>
        </w:rPr>
      </w:pPr>
      <w:r>
        <w:rPr>
          <w:rStyle w:val="a5"/>
          <w:rFonts w:ascii="仿宋" w:eastAsia="仿宋" w:hAnsi="仿宋" w:cs="仿宋"/>
          <w:b/>
          <w:bCs/>
          <w:sz w:val="28"/>
          <w:szCs w:val="28"/>
        </w:rPr>
        <w:t>四</w:t>
      </w:r>
      <w:r w:rsidR="00E862C5" w:rsidRPr="007E7F97">
        <w:rPr>
          <w:rStyle w:val="a5"/>
          <w:rFonts w:ascii="仿宋" w:eastAsia="仿宋" w:hAnsi="仿宋" w:cs="仿宋"/>
          <w:b/>
          <w:bCs/>
          <w:sz w:val="28"/>
          <w:szCs w:val="28"/>
        </w:rPr>
        <w:t>、安全文明施工要求</w:t>
      </w:r>
    </w:p>
    <w:p w14:paraId="451BB859" w14:textId="728FB444" w:rsidR="00136D61" w:rsidRPr="007E7F97" w:rsidRDefault="00E862C5">
      <w:pPr>
        <w:pStyle w:val="a3"/>
        <w:spacing w:before="0" w:beforeAutospacing="0" w:after="0" w:afterAutospacing="0" w:line="360" w:lineRule="auto"/>
        <w:ind w:firstLineChars="200" w:firstLine="482"/>
        <w:rPr>
          <w:rStyle w:val="a5"/>
          <w:rFonts w:ascii="仿宋" w:eastAsia="仿宋" w:hAnsi="仿宋" w:cs="仿宋"/>
          <w:b w:val="0"/>
          <w:bCs w:val="0"/>
        </w:rPr>
      </w:pPr>
      <w:r w:rsidRPr="007E7F97">
        <w:rPr>
          <w:rStyle w:val="a5"/>
          <w:rFonts w:ascii="仿宋" w:eastAsia="仿宋" w:hAnsi="仿宋" w:cs="仿宋" w:hint="eastAsia"/>
        </w:rPr>
        <w:t>1、人员要求：</w:t>
      </w:r>
      <w:r w:rsidR="00B02FD5">
        <w:rPr>
          <w:rStyle w:val="a5"/>
          <w:rFonts w:ascii="仿宋" w:eastAsia="仿宋" w:hAnsi="仿宋" w:cs="仿宋" w:hint="eastAsia"/>
          <w:b w:val="0"/>
          <w:bCs w:val="0"/>
        </w:rPr>
        <w:t>进场前完成安全培训及技术交底；</w:t>
      </w:r>
      <w:r w:rsidR="00B02FD5" w:rsidRPr="00B02FD5">
        <w:rPr>
          <w:rStyle w:val="a5"/>
          <w:rFonts w:ascii="仿宋" w:eastAsia="仿宋" w:hAnsi="仿宋" w:cs="仿宋" w:hint="eastAsia"/>
          <w:b w:val="0"/>
          <w:bCs w:val="0"/>
        </w:rPr>
        <w:t>特殊工种（电工、架子工等）必须持有效证件</w:t>
      </w:r>
      <w:r w:rsidR="00B02FD5">
        <w:rPr>
          <w:rStyle w:val="a5"/>
          <w:rFonts w:ascii="仿宋" w:eastAsia="仿宋" w:hAnsi="仿宋" w:cs="仿宋" w:hint="eastAsia"/>
          <w:b w:val="0"/>
          <w:bCs w:val="0"/>
        </w:rPr>
        <w:t>，认证合一</w:t>
      </w:r>
      <w:r w:rsidR="00B02FD5" w:rsidRPr="00B02FD5">
        <w:rPr>
          <w:rStyle w:val="a5"/>
          <w:rFonts w:ascii="仿宋" w:eastAsia="仿宋" w:hAnsi="仿宋" w:cs="仿宋" w:hint="eastAsia"/>
          <w:b w:val="0"/>
          <w:bCs w:val="0"/>
        </w:rPr>
        <w:t>。</w:t>
      </w:r>
    </w:p>
    <w:p w14:paraId="5A5BE6EE" w14:textId="7D05249E" w:rsidR="00B02FD5" w:rsidRPr="00B02FD5" w:rsidRDefault="00E862C5" w:rsidP="00B02FD5">
      <w:pPr>
        <w:pStyle w:val="a3"/>
        <w:spacing w:line="360" w:lineRule="auto"/>
        <w:ind w:firstLineChars="200" w:firstLine="482"/>
        <w:rPr>
          <w:rStyle w:val="a5"/>
          <w:rFonts w:ascii="仿宋" w:eastAsia="仿宋" w:hAnsi="仿宋" w:cs="仿宋"/>
          <w:b w:val="0"/>
          <w:bCs w:val="0"/>
        </w:rPr>
      </w:pPr>
      <w:r w:rsidRPr="007E7F97">
        <w:rPr>
          <w:rStyle w:val="a5"/>
          <w:rFonts w:ascii="仿宋" w:eastAsia="仿宋" w:hAnsi="仿宋" w:cs="仿宋" w:hint="eastAsia"/>
        </w:rPr>
        <w:t>2、</w:t>
      </w:r>
      <w:r w:rsidR="00B02FD5">
        <w:rPr>
          <w:rStyle w:val="a5"/>
          <w:rFonts w:ascii="仿宋" w:eastAsia="仿宋" w:hAnsi="仿宋" w:cs="仿宋" w:hint="eastAsia"/>
        </w:rPr>
        <w:t>材料</w:t>
      </w:r>
      <w:r w:rsidRPr="007E7F97">
        <w:rPr>
          <w:rStyle w:val="a5"/>
          <w:rFonts w:ascii="仿宋" w:eastAsia="仿宋" w:hAnsi="仿宋" w:cs="仿宋" w:hint="eastAsia"/>
        </w:rPr>
        <w:t>管理：</w:t>
      </w:r>
      <w:r w:rsidR="00B02FD5" w:rsidRPr="00B02FD5">
        <w:rPr>
          <w:rStyle w:val="a5"/>
          <w:rFonts w:ascii="仿宋" w:eastAsia="仿宋" w:hAnsi="仿宋" w:cs="仿宋" w:hint="eastAsia"/>
          <w:b w:val="0"/>
          <w:bCs w:val="0"/>
        </w:rPr>
        <w:t>所有租赁或自购材料、设备必须分类堆放整齐，标识清晰，符合安全及消防间距要求。易燃易爆品单独存放</w:t>
      </w:r>
      <w:r w:rsidR="00B02FD5">
        <w:rPr>
          <w:rStyle w:val="a5"/>
          <w:rFonts w:ascii="仿宋" w:eastAsia="仿宋" w:hAnsi="仿宋" w:cs="仿宋" w:hint="eastAsia"/>
          <w:b w:val="0"/>
          <w:bCs w:val="0"/>
        </w:rPr>
        <w:t>。</w:t>
      </w:r>
    </w:p>
    <w:p w14:paraId="12B70BEF" w14:textId="0BFBFE93" w:rsidR="00B02FD5" w:rsidRPr="00B02FD5" w:rsidRDefault="00B02FD5" w:rsidP="00B02FD5">
      <w:pPr>
        <w:pStyle w:val="a3"/>
        <w:spacing w:line="360" w:lineRule="auto"/>
        <w:ind w:firstLineChars="200" w:firstLine="482"/>
        <w:rPr>
          <w:rStyle w:val="a5"/>
          <w:rFonts w:ascii="仿宋" w:eastAsia="仿宋" w:hAnsi="仿宋" w:cs="仿宋"/>
          <w:b w:val="0"/>
          <w:bCs w:val="0"/>
        </w:rPr>
      </w:pPr>
      <w:r w:rsidRPr="00B02FD5">
        <w:rPr>
          <w:rStyle w:val="a5"/>
          <w:rFonts w:ascii="仿宋" w:eastAsia="仿宋" w:hAnsi="仿宋" w:cs="仿宋" w:hint="eastAsia"/>
          <w:bCs w:val="0"/>
        </w:rPr>
        <w:t>3、垃圾管理：</w:t>
      </w:r>
      <w:r w:rsidRPr="00B02FD5">
        <w:rPr>
          <w:rStyle w:val="a5"/>
          <w:rFonts w:ascii="仿宋" w:eastAsia="仿宋" w:hAnsi="仿宋" w:cs="仿宋" w:hint="eastAsia"/>
          <w:b w:val="0"/>
          <w:bCs w:val="0"/>
        </w:rPr>
        <w:t>严格执行“工完场清”制度。施工垃圾、生活垃圾必须分类收集，及时清运至指定地点，严禁焚烧。</w:t>
      </w:r>
    </w:p>
    <w:p w14:paraId="532D1DDE" w14:textId="67E574D4" w:rsidR="00B02FD5" w:rsidRPr="00B02FD5" w:rsidRDefault="00B02FD5" w:rsidP="003E4701">
      <w:pPr>
        <w:pStyle w:val="a3"/>
        <w:spacing w:line="360" w:lineRule="auto"/>
        <w:ind w:firstLineChars="200" w:firstLine="482"/>
        <w:rPr>
          <w:rStyle w:val="a5"/>
          <w:rFonts w:ascii="仿宋" w:eastAsia="仿宋" w:hAnsi="仿宋" w:cs="仿宋"/>
          <w:b w:val="0"/>
          <w:bCs w:val="0"/>
        </w:rPr>
      </w:pPr>
      <w:r w:rsidRPr="00B02FD5">
        <w:rPr>
          <w:rStyle w:val="a5"/>
          <w:rFonts w:ascii="仿宋" w:eastAsia="仿宋" w:hAnsi="仿宋" w:cs="仿宋" w:hint="eastAsia"/>
          <w:bCs w:val="0"/>
        </w:rPr>
        <w:t>4、环境保护</w:t>
      </w:r>
      <w:r w:rsidRPr="00B02FD5">
        <w:rPr>
          <w:rStyle w:val="a5"/>
          <w:rFonts w:ascii="仿宋" w:eastAsia="仿宋" w:hAnsi="仿宋" w:cs="仿宋" w:hint="eastAsia"/>
          <w:b w:val="0"/>
          <w:bCs w:val="0"/>
        </w:rPr>
        <w:t>：</w:t>
      </w:r>
      <w:r>
        <w:rPr>
          <w:rStyle w:val="a5"/>
          <w:rFonts w:ascii="仿宋" w:eastAsia="仿宋" w:hAnsi="仿宋" w:cs="仿宋" w:hint="eastAsia"/>
          <w:b w:val="0"/>
          <w:bCs w:val="0"/>
        </w:rPr>
        <w:t>材料装卸等易扬尘环节必须采取湿法作业、覆盖、洒水等有效降尘措施，</w:t>
      </w:r>
      <w:r w:rsidRPr="00B02FD5">
        <w:rPr>
          <w:rStyle w:val="a5"/>
          <w:rFonts w:ascii="仿宋" w:eastAsia="仿宋" w:hAnsi="仿宋" w:cs="仿宋" w:hint="eastAsia"/>
          <w:b w:val="0"/>
          <w:bCs w:val="0"/>
        </w:rPr>
        <w:t>炮机按要求开启。施工噪音控制严格执行《建筑施工场界环境噪声排放标准》GB12523，合理安排作业时间，避免夜间（22:00-6:00）高噪音作业，确需施工需办理许可并公告。</w:t>
      </w:r>
    </w:p>
    <w:p w14:paraId="15AA3B3F" w14:textId="082C37F3" w:rsidR="00B02FD5" w:rsidRPr="00B02FD5" w:rsidRDefault="003E4701" w:rsidP="003E4701">
      <w:pPr>
        <w:pStyle w:val="a3"/>
        <w:spacing w:line="360" w:lineRule="auto"/>
        <w:ind w:firstLineChars="200" w:firstLine="482"/>
        <w:rPr>
          <w:rStyle w:val="a5"/>
          <w:rFonts w:ascii="仿宋" w:eastAsia="仿宋" w:hAnsi="仿宋" w:cs="仿宋"/>
          <w:b w:val="0"/>
          <w:bCs w:val="0"/>
        </w:rPr>
      </w:pPr>
      <w:r w:rsidRPr="003E4701">
        <w:rPr>
          <w:rStyle w:val="a5"/>
          <w:rFonts w:ascii="仿宋" w:eastAsia="仿宋" w:hAnsi="仿宋" w:cs="仿宋" w:hint="eastAsia"/>
          <w:bCs w:val="0"/>
        </w:rPr>
        <w:t>5、消防管理</w:t>
      </w:r>
      <w:r w:rsidR="00B02FD5" w:rsidRPr="003E4701">
        <w:rPr>
          <w:rStyle w:val="a5"/>
          <w:rFonts w:ascii="仿宋" w:eastAsia="仿宋" w:hAnsi="仿宋" w:cs="仿宋" w:hint="eastAsia"/>
          <w:bCs w:val="0"/>
        </w:rPr>
        <w:t>：</w:t>
      </w:r>
      <w:r w:rsidR="00B02FD5" w:rsidRPr="00B02FD5">
        <w:rPr>
          <w:rStyle w:val="a5"/>
          <w:rFonts w:ascii="仿宋" w:eastAsia="仿宋" w:hAnsi="仿宋" w:cs="仿宋" w:hint="eastAsia"/>
          <w:b w:val="0"/>
          <w:bCs w:val="0"/>
        </w:rPr>
        <w:t>动火作业办理动火证，配备看火人和灭火器材。消防通道畅通，消防器材定期检查维护。</w:t>
      </w:r>
    </w:p>
    <w:p w14:paraId="75EE0FF6" w14:textId="2AF927DC" w:rsidR="00136D61" w:rsidRPr="00854DA5" w:rsidRDefault="003E4701" w:rsidP="00912145">
      <w:pPr>
        <w:pStyle w:val="a3"/>
        <w:spacing w:before="0" w:beforeAutospacing="0" w:after="0" w:afterAutospacing="0" w:line="360" w:lineRule="auto"/>
        <w:ind w:firstLineChars="200" w:firstLine="482"/>
        <w:rPr>
          <w:rStyle w:val="a5"/>
          <w:rFonts w:ascii="仿宋" w:eastAsia="仿宋" w:hAnsi="仿宋" w:cs="仿宋"/>
          <w:b w:val="0"/>
          <w:bCs w:val="0"/>
          <w:color w:val="FF0000"/>
        </w:rPr>
      </w:pPr>
      <w:r w:rsidRPr="003E4701">
        <w:rPr>
          <w:rStyle w:val="a5"/>
          <w:rFonts w:ascii="仿宋" w:eastAsia="仿宋" w:hAnsi="仿宋" w:cs="仿宋" w:hint="eastAsia"/>
          <w:bCs w:val="0"/>
        </w:rPr>
        <w:t>6、</w:t>
      </w:r>
      <w:r w:rsidR="00B02FD5" w:rsidRPr="003E4701">
        <w:rPr>
          <w:rStyle w:val="a5"/>
          <w:rFonts w:ascii="仿宋" w:eastAsia="仿宋" w:hAnsi="仿宋" w:cs="仿宋" w:hint="eastAsia"/>
          <w:bCs w:val="0"/>
        </w:rPr>
        <w:t>形象管理：</w:t>
      </w:r>
      <w:r w:rsidR="00B02FD5" w:rsidRPr="00B02FD5">
        <w:rPr>
          <w:rStyle w:val="a5"/>
          <w:rFonts w:ascii="仿宋" w:eastAsia="仿宋" w:hAnsi="仿宋" w:cs="仿宋" w:hint="eastAsia"/>
          <w:b w:val="0"/>
          <w:bCs w:val="0"/>
        </w:rPr>
        <w:t>围挡、标识标牌等保持清洁、完好、美观。人员着装统一（反光衣），佩戴安全帽</w:t>
      </w:r>
      <w:r w:rsidR="00854DA5">
        <w:rPr>
          <w:rStyle w:val="a5"/>
          <w:rFonts w:ascii="仿宋" w:eastAsia="仿宋" w:hAnsi="仿宋" w:cs="仿宋" w:hint="eastAsia"/>
          <w:b w:val="0"/>
          <w:bCs w:val="0"/>
        </w:rPr>
        <w:t>。</w:t>
      </w:r>
      <w:r w:rsidR="00854DA5" w:rsidRPr="00854DA5">
        <w:rPr>
          <w:rStyle w:val="a5"/>
          <w:rFonts w:ascii="仿宋" w:eastAsia="仿宋" w:hAnsi="仿宋" w:cs="仿宋" w:hint="eastAsia"/>
          <w:b w:val="0"/>
          <w:bCs w:val="0"/>
          <w:color w:val="FF0000"/>
        </w:rPr>
        <w:t>（安全帽、反光衣统一由甲方进行提供，最终合同结算时按实进行扣除此项费用）</w:t>
      </w:r>
    </w:p>
    <w:p w14:paraId="1BFFDE4C" w14:textId="4CDA7047" w:rsidR="00CE60E4" w:rsidRPr="00216324" w:rsidRDefault="003E4701" w:rsidP="00216324">
      <w:pPr>
        <w:pStyle w:val="a3"/>
        <w:spacing w:before="0" w:beforeAutospacing="0" w:after="0" w:afterAutospacing="0" w:line="360" w:lineRule="auto"/>
        <w:ind w:firstLineChars="200" w:firstLine="482"/>
        <w:rPr>
          <w:rStyle w:val="a5"/>
          <w:rFonts w:ascii="仿宋" w:eastAsia="仿宋" w:hAnsi="仿宋" w:cs="仿宋"/>
          <w:b w:val="0"/>
          <w:bCs w:val="0"/>
        </w:rPr>
      </w:pPr>
      <w:r w:rsidRPr="003E4701">
        <w:rPr>
          <w:rStyle w:val="a5"/>
          <w:rFonts w:ascii="仿宋" w:eastAsia="仿宋" w:hAnsi="仿宋" w:cs="仿宋" w:hint="eastAsia"/>
          <w:bCs w:val="0"/>
        </w:rPr>
        <w:t>7、工人实名制打卡管理</w:t>
      </w:r>
      <w:r>
        <w:rPr>
          <w:rStyle w:val="a5"/>
          <w:rFonts w:ascii="仿宋" w:eastAsia="仿宋" w:hAnsi="仿宋" w:cs="仿宋" w:hint="eastAsia"/>
          <w:bCs w:val="0"/>
        </w:rPr>
        <w:t>：</w:t>
      </w:r>
      <w:r w:rsidRPr="00CE60E4">
        <w:rPr>
          <w:rStyle w:val="a5"/>
          <w:rFonts w:ascii="仿宋" w:eastAsia="仿宋" w:hAnsi="仿宋" w:cs="仿宋" w:hint="eastAsia"/>
          <w:b w:val="0"/>
          <w:bCs w:val="0"/>
        </w:rPr>
        <w:t>进场前组织所有工人</w:t>
      </w:r>
      <w:r w:rsidR="00CE60E4" w:rsidRPr="00CE60E4">
        <w:rPr>
          <w:rStyle w:val="a5"/>
          <w:rFonts w:ascii="仿宋" w:eastAsia="仿宋" w:hAnsi="仿宋" w:cs="仿宋" w:hint="eastAsia"/>
          <w:b w:val="0"/>
          <w:bCs w:val="0"/>
        </w:rPr>
        <w:t>配合</w:t>
      </w:r>
      <w:r w:rsidRPr="00CE60E4">
        <w:rPr>
          <w:rStyle w:val="a5"/>
          <w:rFonts w:ascii="仿宋" w:eastAsia="仿宋" w:hAnsi="仿宋" w:cs="仿宋" w:hint="eastAsia"/>
          <w:b w:val="0"/>
          <w:bCs w:val="0"/>
        </w:rPr>
        <w:t>参加工人实名制打卡</w:t>
      </w:r>
      <w:r w:rsidR="00CE60E4" w:rsidRPr="00CE60E4">
        <w:rPr>
          <w:rStyle w:val="a5"/>
          <w:rFonts w:ascii="仿宋" w:eastAsia="仿宋" w:hAnsi="仿宋" w:cs="仿宋" w:hint="eastAsia"/>
          <w:b w:val="0"/>
          <w:bCs w:val="0"/>
        </w:rPr>
        <w:t>和工资发放相关交底培训</w:t>
      </w:r>
      <w:r w:rsidRPr="00CE60E4">
        <w:rPr>
          <w:rFonts w:ascii="仿宋" w:eastAsia="仿宋" w:hAnsi="仿宋" w:cs="仿宋" w:hint="eastAsia"/>
          <w:b/>
        </w:rPr>
        <w:t>，</w:t>
      </w:r>
      <w:r w:rsidR="00CE60E4" w:rsidRPr="00CE60E4">
        <w:rPr>
          <w:rFonts w:ascii="仿宋" w:eastAsia="仿宋" w:hAnsi="仿宋" w:cs="仿宋" w:hint="eastAsia"/>
        </w:rPr>
        <w:t>期间配合甲方对所有工人进行信息采集、考勤监督、月</w:t>
      </w:r>
      <w:r w:rsidR="00CE60E4" w:rsidRPr="00CE60E4">
        <w:rPr>
          <w:rFonts w:ascii="仿宋" w:eastAsia="仿宋" w:hAnsi="仿宋" w:cs="仿宋" w:hint="eastAsia"/>
        </w:rPr>
        <w:lastRenderedPageBreak/>
        <w:t>度工资核算等管理要求，定期对班组工人进行重复交底</w:t>
      </w:r>
      <w:r w:rsidRPr="00CE60E4">
        <w:rPr>
          <w:rFonts w:ascii="仿宋" w:eastAsia="仿宋" w:hAnsi="仿宋" w:cs="仿宋" w:hint="eastAsia"/>
        </w:rPr>
        <w:t>以确保无漏打卡、错打卡等情况。</w:t>
      </w:r>
      <w:r w:rsidR="00CE60E4">
        <w:rPr>
          <w:rFonts w:ascii="仿宋" w:eastAsia="仿宋" w:hAnsi="仿宋" w:cs="仿宋" w:hint="eastAsia"/>
        </w:rPr>
        <w:t>过程中如有</w:t>
      </w:r>
      <w:r w:rsidR="00CE60E4" w:rsidRPr="00CE60E4">
        <w:rPr>
          <w:rFonts w:ascii="仿宋" w:eastAsia="仿宋" w:hAnsi="仿宋" w:cs="仿宋" w:hint="eastAsia"/>
        </w:rPr>
        <w:t>工人未100%有效打卡，按</w:t>
      </w:r>
      <w:r w:rsidR="00CE60E4">
        <w:rPr>
          <w:rFonts w:ascii="仿宋" w:eastAsia="仿宋" w:hAnsi="仿宋" w:cs="仿宋" w:hint="eastAsia"/>
        </w:rPr>
        <w:t xml:space="preserve"> 10</w:t>
      </w:r>
      <w:r w:rsidR="00CE60E4" w:rsidRPr="00CE60E4">
        <w:rPr>
          <w:rFonts w:ascii="仿宋" w:eastAsia="仿宋" w:hAnsi="仿宋" w:cs="仿宋" w:hint="eastAsia"/>
        </w:rPr>
        <w:t>0元/人/天处罚乙方</w:t>
      </w:r>
      <w:r w:rsidR="00CE60E4">
        <w:rPr>
          <w:rFonts w:ascii="仿宋" w:eastAsia="仿宋" w:hAnsi="仿宋" w:cs="仿宋" w:hint="eastAsia"/>
        </w:rPr>
        <w:t>。</w:t>
      </w:r>
    </w:p>
    <w:p w14:paraId="79510D70" w14:textId="48575646" w:rsidR="00136D61" w:rsidRPr="007E7F97" w:rsidRDefault="003E4701">
      <w:pPr>
        <w:pStyle w:val="2"/>
        <w:widowControl/>
        <w:spacing w:beforeAutospacing="0" w:line="360" w:lineRule="auto"/>
        <w:rPr>
          <w:rStyle w:val="a5"/>
          <w:rFonts w:ascii="仿宋" w:eastAsia="仿宋" w:hAnsi="仿宋" w:cs="仿宋" w:hint="default"/>
          <w:b/>
          <w:bCs/>
          <w:sz w:val="28"/>
          <w:szCs w:val="28"/>
        </w:rPr>
      </w:pPr>
      <w:r>
        <w:rPr>
          <w:rStyle w:val="a5"/>
          <w:rFonts w:ascii="仿宋" w:eastAsia="仿宋" w:hAnsi="仿宋" w:cs="仿宋"/>
          <w:b/>
          <w:bCs/>
          <w:sz w:val="28"/>
          <w:szCs w:val="28"/>
        </w:rPr>
        <w:t>五</w:t>
      </w:r>
      <w:r w:rsidR="00E862C5" w:rsidRPr="007E7F97">
        <w:rPr>
          <w:rStyle w:val="a5"/>
          <w:rFonts w:ascii="仿宋" w:eastAsia="仿宋" w:hAnsi="仿宋" w:cs="仿宋"/>
          <w:b/>
          <w:bCs/>
          <w:sz w:val="28"/>
          <w:szCs w:val="28"/>
        </w:rPr>
        <w:t>、施工配合要求</w:t>
      </w:r>
    </w:p>
    <w:p w14:paraId="7680BBBF" w14:textId="140D1772" w:rsidR="00136D61" w:rsidRPr="007E7F97" w:rsidRDefault="00E862C5">
      <w:pPr>
        <w:pStyle w:val="a3"/>
        <w:spacing w:before="0" w:beforeAutospacing="0" w:after="0" w:afterAutospacing="0" w:line="360" w:lineRule="auto"/>
        <w:ind w:firstLineChars="200" w:firstLine="482"/>
        <w:rPr>
          <w:rFonts w:ascii="仿宋" w:eastAsia="仿宋" w:hAnsi="仿宋"/>
        </w:rPr>
      </w:pPr>
      <w:r w:rsidRPr="007E7F97">
        <w:rPr>
          <w:rStyle w:val="a5"/>
          <w:rFonts w:ascii="仿宋" w:eastAsia="仿宋" w:hAnsi="仿宋" w:cs="仿宋" w:hint="eastAsia"/>
        </w:rPr>
        <w:t>1、</w:t>
      </w:r>
      <w:r w:rsidRPr="00806549">
        <w:rPr>
          <w:rFonts w:ascii="仿宋" w:eastAsia="仿宋" w:hAnsi="仿宋" w:hint="eastAsia"/>
          <w:color w:val="FF0000"/>
        </w:rPr>
        <w:t>视现场实际情况需求，乙方无条件配合</w:t>
      </w:r>
      <w:r w:rsidR="00854DA5" w:rsidRPr="00806549">
        <w:rPr>
          <w:rFonts w:ascii="仿宋" w:eastAsia="仿宋" w:hAnsi="仿宋" w:hint="eastAsia"/>
          <w:color w:val="FF0000"/>
        </w:rPr>
        <w:t>项目相关一切要求，根据工程实际需要，</w:t>
      </w:r>
      <w:r w:rsidR="003E4701" w:rsidRPr="00806549">
        <w:rPr>
          <w:rFonts w:ascii="仿宋" w:eastAsia="仿宋" w:hAnsi="仿宋" w:hint="eastAsia"/>
          <w:color w:val="FF0000"/>
        </w:rPr>
        <w:t>包括但不限于赶工、工序调整</w:t>
      </w:r>
      <w:r w:rsidR="00854DA5" w:rsidRPr="00806549">
        <w:rPr>
          <w:rFonts w:ascii="仿宋" w:eastAsia="仿宋" w:hAnsi="仿宋" w:hint="eastAsia"/>
          <w:color w:val="FF0000"/>
        </w:rPr>
        <w:t>且不予费用调整增加（甲方正式签发的签证、变更除外）</w:t>
      </w:r>
      <w:r w:rsidR="00806549">
        <w:rPr>
          <w:rFonts w:ascii="仿宋" w:eastAsia="仿宋" w:hAnsi="仿宋" w:hint="eastAsia"/>
        </w:rPr>
        <w:t>。</w:t>
      </w:r>
      <w:r w:rsidR="003E4701" w:rsidRPr="003E4701">
        <w:rPr>
          <w:rFonts w:ascii="仿宋" w:eastAsia="仿宋" w:hAnsi="仿宋" w:hint="eastAsia"/>
        </w:rPr>
        <w:t>甲方有权要求乙方增加人员、设备投入或进行夜间、节假日加班。乙方须在接到甲方书面（或有效指令）通知后24</w:t>
      </w:r>
      <w:r w:rsidR="003E4701">
        <w:rPr>
          <w:rFonts w:ascii="仿宋" w:eastAsia="仿宋" w:hAnsi="仿宋" w:hint="eastAsia"/>
        </w:rPr>
        <w:t>小时内响应并落实）。</w:t>
      </w:r>
    </w:p>
    <w:p w14:paraId="501D1A19" w14:textId="7E843FA6" w:rsidR="002D10A6" w:rsidRPr="007E7F97" w:rsidRDefault="002D10A6" w:rsidP="002D10A6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  <w:r w:rsidRPr="007E7F97">
        <w:rPr>
          <w:rFonts w:ascii="仿宋" w:eastAsia="仿宋" w:hAnsi="仿宋" w:hint="eastAsia"/>
        </w:rPr>
        <w:t>2、</w:t>
      </w:r>
      <w:r w:rsidR="003E4701" w:rsidRPr="003E4701">
        <w:rPr>
          <w:rFonts w:ascii="仿宋" w:eastAsia="仿宋" w:hAnsi="仿宋" w:hint="eastAsia"/>
        </w:rPr>
        <w:t>乙方必须确保投入足够的、合格的人力、物力资源，以满足合同要求和甲方进度指令</w:t>
      </w:r>
      <w:r w:rsidR="003E4701">
        <w:rPr>
          <w:rFonts w:ascii="仿宋" w:eastAsia="仿宋" w:hAnsi="仿宋" w:hint="eastAsia"/>
        </w:rPr>
        <w:t>。按照甲方要求配置足额有经验的</w:t>
      </w:r>
      <w:r w:rsidRPr="007E7F97">
        <w:rPr>
          <w:rFonts w:ascii="仿宋" w:eastAsia="仿宋" w:hAnsi="仿宋" w:hint="eastAsia"/>
        </w:rPr>
        <w:t>管理人员（专职安全员一个</w:t>
      </w:r>
      <w:r w:rsidR="00827F4B" w:rsidRPr="007E7F97">
        <w:rPr>
          <w:rFonts w:ascii="仿宋" w:eastAsia="仿宋" w:hAnsi="仿宋" w:hint="eastAsia"/>
        </w:rPr>
        <w:t>、施工员两个（兼交通疏导员）、资料员一个</w:t>
      </w:r>
      <w:r w:rsidRPr="007E7F97">
        <w:rPr>
          <w:rFonts w:ascii="仿宋" w:eastAsia="仿宋" w:hAnsi="仿宋" w:hint="eastAsia"/>
        </w:rPr>
        <w:t>）及必要的施工机具（斗车、铁锹、电锤等）</w:t>
      </w:r>
      <w:r w:rsidR="00827F4B" w:rsidRPr="007E7F97">
        <w:rPr>
          <w:rFonts w:ascii="仿宋" w:eastAsia="仿宋" w:hAnsi="仿宋" w:hint="eastAsia"/>
        </w:rPr>
        <w:t>；</w:t>
      </w:r>
    </w:p>
    <w:p w14:paraId="4EBB855C" w14:textId="56268C66" w:rsidR="00136D61" w:rsidRPr="007E7F97" w:rsidRDefault="00827F4B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  <w:r w:rsidRPr="007E7F97">
        <w:rPr>
          <w:rFonts w:ascii="仿宋" w:eastAsia="仿宋" w:hAnsi="仿宋" w:hint="eastAsia"/>
        </w:rPr>
        <w:t>3</w:t>
      </w:r>
      <w:r w:rsidR="00E862C5" w:rsidRPr="007E7F97">
        <w:rPr>
          <w:rFonts w:ascii="仿宋" w:eastAsia="仿宋" w:hAnsi="仿宋" w:hint="eastAsia"/>
        </w:rPr>
        <w:t>、</w:t>
      </w:r>
      <w:r w:rsidR="003E4701" w:rsidRPr="003E4701">
        <w:rPr>
          <w:rFonts w:ascii="仿宋" w:eastAsia="仿宋" w:hAnsi="仿宋" w:hint="eastAsia"/>
        </w:rPr>
        <w:t>如乙方在甲方要求的时限内（书面通知明确）无法满足现场实际进度、质量或安全需求，甲方有权委托第三方进场完成该项工作，由此产生的一切费用（包括但不限于第三方费用、管理费、延误损失等）均由乙方承担，甲方有权直接从乙方工程款中扣除。</w:t>
      </w:r>
    </w:p>
    <w:p w14:paraId="7D4EE4A1" w14:textId="2D531F8F" w:rsidR="00136D61" w:rsidRDefault="00827F4B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  <w:r w:rsidRPr="007E7F97">
        <w:rPr>
          <w:rFonts w:ascii="仿宋" w:eastAsia="仿宋" w:hAnsi="仿宋" w:hint="eastAsia"/>
        </w:rPr>
        <w:t>4</w:t>
      </w:r>
      <w:r w:rsidR="00E862C5" w:rsidRPr="007E7F97">
        <w:rPr>
          <w:rFonts w:ascii="仿宋" w:eastAsia="仿宋" w:hAnsi="仿宋" w:hint="eastAsia"/>
        </w:rPr>
        <w:t>、</w:t>
      </w:r>
      <w:r w:rsidR="002D10A6" w:rsidRPr="007E7F97">
        <w:rPr>
          <w:rFonts w:ascii="仿宋" w:eastAsia="仿宋" w:hAnsi="仿宋" w:hint="eastAsia"/>
        </w:rPr>
        <w:t>本项目需要分段封闭、分段施工；施工一段、开通一段，</w:t>
      </w:r>
      <w:r w:rsidR="00E862C5" w:rsidRPr="007E7F97">
        <w:rPr>
          <w:rFonts w:ascii="仿宋" w:eastAsia="仿宋" w:hAnsi="仿宋" w:hint="eastAsia"/>
        </w:rPr>
        <w:t>乙方</w:t>
      </w:r>
      <w:r w:rsidR="003E4701" w:rsidRPr="003E4701">
        <w:rPr>
          <w:rFonts w:ascii="仿宋" w:eastAsia="仿宋" w:hAnsi="仿宋" w:hint="eastAsia"/>
        </w:rPr>
        <w:t>负责其租赁或采购的所有材料、设备从仓库/堆放场至施工现场指定地点（或工作面）的二次转运（含装卸）工作及其费用。</w:t>
      </w:r>
    </w:p>
    <w:p w14:paraId="5A97BD13" w14:textId="38B3672B" w:rsidR="00A7697F" w:rsidRDefault="00A7697F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5、合同范围施工过程所产生的水电费用按实进行扣除。</w:t>
      </w:r>
    </w:p>
    <w:p w14:paraId="23ABE269" w14:textId="49E35910" w:rsidR="00A7697F" w:rsidRPr="007E7F97" w:rsidRDefault="00A7697F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6、本项目受场地因素限制不</w:t>
      </w:r>
      <w:r w:rsidR="0085450D">
        <w:rPr>
          <w:rFonts w:ascii="仿宋" w:eastAsia="仿宋" w:hAnsi="仿宋" w:hint="eastAsia"/>
        </w:rPr>
        <w:t>向乙方</w:t>
      </w:r>
      <w:r>
        <w:rPr>
          <w:rFonts w:ascii="仿宋" w:eastAsia="仿宋" w:hAnsi="仿宋" w:hint="eastAsia"/>
        </w:rPr>
        <w:t>提供</w:t>
      </w:r>
      <w:r w:rsidR="0085450D">
        <w:rPr>
          <w:rFonts w:ascii="仿宋" w:eastAsia="仿宋" w:hAnsi="仿宋" w:hint="eastAsia"/>
        </w:rPr>
        <w:t>工人生活区、办公区，由乙方自行解决。</w:t>
      </w:r>
    </w:p>
    <w:p w14:paraId="14B12063" w14:textId="5437E74F" w:rsidR="00136D61" w:rsidRDefault="00A7697F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7</w:t>
      </w:r>
      <w:r w:rsidR="002D10A6" w:rsidRPr="007E7F97">
        <w:rPr>
          <w:rFonts w:ascii="仿宋" w:eastAsia="仿宋" w:hAnsi="仿宋" w:hint="eastAsia"/>
        </w:rPr>
        <w:t>、</w:t>
      </w:r>
      <w:r w:rsidR="00827F4B" w:rsidRPr="007E7F97">
        <w:rPr>
          <w:rFonts w:ascii="仿宋" w:eastAsia="仿宋" w:hAnsi="仿宋" w:hint="eastAsia"/>
        </w:rPr>
        <w:t>根据甲方批准要求的临建布置方案（现场施工封闭围挡交通疏导方案）</w:t>
      </w:r>
      <w:bookmarkEnd w:id="0"/>
      <w:bookmarkEnd w:id="1"/>
      <w:r w:rsidR="00827F4B" w:rsidRPr="007E7F97">
        <w:rPr>
          <w:rFonts w:ascii="仿宋" w:eastAsia="仿宋" w:hAnsi="仿宋" w:hint="eastAsia"/>
        </w:rPr>
        <w:t>进行安装施工。</w:t>
      </w:r>
    </w:p>
    <w:p w14:paraId="27F57353" w14:textId="26670E39" w:rsidR="00CE60E4" w:rsidRDefault="0085450D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8、乙方中标后进场前需向甲方提供银行开具的工人工资保函。</w:t>
      </w:r>
    </w:p>
    <w:p w14:paraId="6FDEC406" w14:textId="4DF1CEC5" w:rsidR="00CE60E4" w:rsidRDefault="00CE60E4" w:rsidP="0004100E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附件：</w:t>
      </w:r>
      <w:r w:rsidR="0004100E">
        <w:rPr>
          <w:rFonts w:ascii="仿宋" w:eastAsia="仿宋" w:hAnsi="仿宋" w:hint="eastAsia"/>
        </w:rPr>
        <w:t>1</w:t>
      </w:r>
      <w:r>
        <w:rPr>
          <w:rFonts w:ascii="仿宋" w:eastAsia="仿宋" w:hAnsi="仿宋" w:hint="eastAsia"/>
        </w:rPr>
        <w:t>、项目围挡封闭和交通疏导方案。</w:t>
      </w:r>
    </w:p>
    <w:p w14:paraId="0E560D66" w14:textId="304EC8A4" w:rsidR="00CE60E4" w:rsidRDefault="003B6F40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  <w:r>
        <w:rPr>
          <w:rFonts w:ascii="仿宋" w:eastAsia="仿宋" w:hAnsi="仿宋" w:hint="eastAsia"/>
        </w:rPr>
        <w:t xml:space="preserve">      </w:t>
      </w:r>
      <w:r w:rsidR="0004100E">
        <w:rPr>
          <w:rFonts w:ascii="仿宋" w:eastAsia="仿宋" w:hAnsi="仿宋" w:hint="eastAsia"/>
        </w:rPr>
        <w:t>2</w:t>
      </w:r>
      <w:r>
        <w:rPr>
          <w:rFonts w:ascii="仿宋" w:eastAsia="仿宋" w:hAnsi="仿宋" w:hint="eastAsia"/>
        </w:rPr>
        <w:t>、2.2mPVC波纹板围挡安装详图。</w:t>
      </w:r>
    </w:p>
    <w:p w14:paraId="100A9ED5" w14:textId="52E29883" w:rsidR="003B6F40" w:rsidRDefault="003B6F40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  <w:r>
        <w:rPr>
          <w:rFonts w:ascii="仿宋" w:eastAsia="仿宋" w:hAnsi="仿宋" w:hint="eastAsia"/>
        </w:rPr>
        <w:t xml:space="preserve">      </w:t>
      </w:r>
      <w:r w:rsidR="0004100E">
        <w:rPr>
          <w:rFonts w:ascii="仿宋" w:eastAsia="仿宋" w:hAnsi="仿宋" w:hint="eastAsia"/>
        </w:rPr>
        <w:t>3</w:t>
      </w:r>
      <w:r>
        <w:rPr>
          <w:rFonts w:ascii="仿宋" w:eastAsia="仿宋" w:hAnsi="仿宋" w:hint="eastAsia"/>
        </w:rPr>
        <w:t>、围挡及交通疏导设施材料规格及样图。</w:t>
      </w:r>
    </w:p>
    <w:p w14:paraId="164CB828" w14:textId="77777777" w:rsidR="00CE60E4" w:rsidRDefault="00CE60E4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</w:p>
    <w:p w14:paraId="18418F8E" w14:textId="77777777" w:rsidR="00CE60E4" w:rsidRDefault="00CE60E4">
      <w:pPr>
        <w:pStyle w:val="a3"/>
        <w:spacing w:before="0" w:beforeAutospacing="0" w:after="0" w:afterAutospacing="0" w:line="360" w:lineRule="auto"/>
        <w:ind w:firstLineChars="200" w:firstLine="480"/>
        <w:rPr>
          <w:rFonts w:ascii="仿宋" w:eastAsia="仿宋" w:hAnsi="仿宋"/>
        </w:rPr>
      </w:pPr>
    </w:p>
    <w:p w14:paraId="166F19E2" w14:textId="77777777" w:rsidR="00CE60E4" w:rsidRDefault="00CE60E4" w:rsidP="003B6F40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</w:p>
    <w:p w14:paraId="3F40ACB9" w14:textId="63E44A59" w:rsidR="00CE60E4" w:rsidRDefault="00CE60E4" w:rsidP="0004100E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附件1：</w:t>
      </w:r>
    </w:p>
    <w:p w14:paraId="080E2BF9" w14:textId="22B997B2" w:rsidR="00CE60E4" w:rsidRDefault="00CE60E4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44FD4FE5" wp14:editId="60588A6A">
            <wp:extent cx="5274310" cy="2749334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9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55E15" w14:textId="77777777" w:rsidR="003B6F40" w:rsidRDefault="003B6F40" w:rsidP="003B6F40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 xml:space="preserve">                          </w:t>
      </w:r>
    </w:p>
    <w:p w14:paraId="5ED2D797" w14:textId="4A673940" w:rsidR="003B6F40" w:rsidRDefault="003B6F40" w:rsidP="003B6F40">
      <w:pPr>
        <w:ind w:firstLineChars="1200" w:firstLine="2891"/>
        <w:rPr>
          <w:b/>
          <w:bCs/>
          <w:sz w:val="24"/>
          <w:szCs w:val="28"/>
        </w:rPr>
      </w:pPr>
      <w:r w:rsidRPr="003B6F40">
        <w:rPr>
          <w:rFonts w:hint="eastAsia"/>
          <w:b/>
          <w:bCs/>
          <w:sz w:val="24"/>
          <w:szCs w:val="28"/>
        </w:rPr>
        <w:t>交通疏散分平面图</w:t>
      </w:r>
      <w:r w:rsidRPr="003B6F40">
        <w:rPr>
          <w:rFonts w:hint="eastAsia"/>
          <w:b/>
          <w:bCs/>
          <w:sz w:val="24"/>
          <w:szCs w:val="28"/>
        </w:rPr>
        <w:t>1</w:t>
      </w:r>
    </w:p>
    <w:p w14:paraId="7D2D63C6" w14:textId="77777777" w:rsidR="003B6F40" w:rsidRDefault="003B6F40" w:rsidP="003B6F40">
      <w:pPr>
        <w:ind w:firstLineChars="1200" w:firstLine="3373"/>
        <w:rPr>
          <w:b/>
          <w:bCs/>
          <w:sz w:val="28"/>
          <w:szCs w:val="28"/>
        </w:rPr>
      </w:pPr>
    </w:p>
    <w:p w14:paraId="31DCA79C" w14:textId="77777777" w:rsidR="0085450D" w:rsidRDefault="0085450D" w:rsidP="003B6F40">
      <w:pPr>
        <w:ind w:firstLineChars="1200" w:firstLine="3373"/>
        <w:rPr>
          <w:b/>
          <w:bCs/>
          <w:sz w:val="28"/>
          <w:szCs w:val="28"/>
        </w:rPr>
      </w:pPr>
    </w:p>
    <w:p w14:paraId="7916DB9E" w14:textId="77777777" w:rsidR="0085450D" w:rsidRPr="00C25EF5" w:rsidRDefault="0085450D" w:rsidP="003B6F40">
      <w:pPr>
        <w:ind w:firstLineChars="1200" w:firstLine="3373"/>
        <w:rPr>
          <w:b/>
          <w:bCs/>
          <w:sz w:val="28"/>
          <w:szCs w:val="28"/>
        </w:rPr>
      </w:pPr>
    </w:p>
    <w:p w14:paraId="167F7892" w14:textId="77777777" w:rsidR="003B6F40" w:rsidRDefault="003B6F40" w:rsidP="003B6F40">
      <w:pPr>
        <w:rPr>
          <w:rFonts w:asciiTheme="majorEastAsia" w:eastAsiaTheme="majorEastAsia" w:hAnsiTheme="majorEastAsia" w:cstheme="majorEastAsia"/>
          <w:bCs/>
          <w:sz w:val="28"/>
          <w:szCs w:val="32"/>
        </w:rPr>
      </w:pP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3412399" wp14:editId="64FF8503">
                <wp:simplePos x="0" y="0"/>
                <wp:positionH relativeFrom="column">
                  <wp:posOffset>1667572</wp:posOffset>
                </wp:positionH>
                <wp:positionV relativeFrom="paragraph">
                  <wp:posOffset>152546</wp:posOffset>
                </wp:positionV>
                <wp:extent cx="1849120" cy="307340"/>
                <wp:effectExtent l="0" t="0" r="17780" b="15240"/>
                <wp:wrapNone/>
                <wp:docPr id="22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9120" cy="30734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69E8F3D3" w14:textId="77777777" w:rsidR="003B6F40" w:rsidRPr="00B915BE" w:rsidRDefault="003B6F40" w:rsidP="003B6F40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sz w:val="22"/>
                              </w:rPr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Cs w:val="28"/>
                              </w:rPr>
                              <w:t>水马临时人行通道分隔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28" o:spid="_x0000_s1026" style="position:absolute;left:0;text-align:left;margin-left:131.3pt;margin-top:12pt;width:145.6pt;height:24.2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" filled="f" strokecolor="red">
                <v:textbox style="mso-fit-shape-to-text:t">
                  <w:txbxContent>
                    <w:p w14:paraId="69E8F3D3" w14:textId="77777777" w:rsidR="003B6F40" w:rsidRPr="00B915BE" w:rsidRDefault="003B6F40" w:rsidP="003B6F40">
                      <w:pPr>
                        <w:pStyle w:val="a3"/>
                        <w:spacing w:before="0" w:beforeAutospacing="0" w:after="0" w:afterAutospacing="0"/>
                        <w:rPr>
                          <w:sz w:val="22"/>
                        </w:rPr>
                      </w:pPr>
                      <w:r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Cs w:val="28"/>
                        </w:rPr>
                        <w:t>水马临时人行通道分隔</w:t>
                      </w:r>
                    </w:p>
                  </w:txbxContent>
                </v:textbox>
              </v:rect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9EBB87" wp14:editId="198CF20D">
                <wp:simplePos x="0" y="0"/>
                <wp:positionH relativeFrom="column">
                  <wp:posOffset>3733101</wp:posOffset>
                </wp:positionH>
                <wp:positionV relativeFrom="paragraph">
                  <wp:posOffset>887083</wp:posOffset>
                </wp:positionV>
                <wp:extent cx="1627109" cy="307340"/>
                <wp:effectExtent l="0" t="0" r="11430" b="15240"/>
                <wp:wrapNone/>
                <wp:docPr id="12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109" cy="30734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28DED66C" w14:textId="77777777" w:rsidR="003B6F40" w:rsidRPr="00B915BE" w:rsidRDefault="003B6F40" w:rsidP="003B6F40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sz w:val="22"/>
                              </w:rPr>
                            </w:pPr>
                            <w:r w:rsidRPr="00B915BE"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Cs w:val="28"/>
                              </w:rPr>
                              <w:t>2.2m</w:t>
                            </w:r>
                            <w:r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Cs w:val="28"/>
                              </w:rPr>
                              <w:t>高</w:t>
                            </w:r>
                            <w:r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Cs w:val="28"/>
                              </w:rPr>
                              <w:t>PVC</w:t>
                            </w:r>
                            <w:r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Cs w:val="28"/>
                              </w:rPr>
                              <w:t>临时围挡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11" o:spid="_x0000_s1027" style="position:absolute;left:0;text-align:left;margin-left:293.95pt;margin-top:69.85pt;width:128.1pt;height:24.2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" filled="f" strokecolor="red">
                <v:textbox style="mso-fit-shape-to-text:t">
                  <w:txbxContent>
                    <w:p w14:paraId="28DED66C" w14:textId="77777777" w:rsidR="003B6F40" w:rsidRPr="00B915BE" w:rsidRDefault="003B6F40" w:rsidP="003B6F40">
                      <w:pPr>
                        <w:pStyle w:val="a3"/>
                        <w:spacing w:before="0" w:beforeAutospacing="0" w:after="0" w:afterAutospacing="0"/>
                        <w:rPr>
                          <w:sz w:val="22"/>
                        </w:rPr>
                      </w:pPr>
                      <w:r w:rsidRPr="00B915BE"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Cs w:val="28"/>
                        </w:rPr>
                        <w:t>2.2m</w:t>
                      </w:r>
                      <w:r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Cs w:val="28"/>
                        </w:rPr>
                        <w:t>高</w:t>
                      </w:r>
                      <w:r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Cs w:val="28"/>
                        </w:rPr>
                        <w:t>PVC</w:t>
                      </w:r>
                      <w:r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Cs w:val="28"/>
                        </w:rPr>
                        <w:t>临时围挡</w:t>
                      </w:r>
                    </w:p>
                  </w:txbxContent>
                </v:textbox>
              </v:rect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F2EA58D" wp14:editId="4B920157">
                <wp:simplePos x="0" y="0"/>
                <wp:positionH relativeFrom="column">
                  <wp:posOffset>-628954</wp:posOffset>
                </wp:positionH>
                <wp:positionV relativeFrom="paragraph">
                  <wp:posOffset>2332942</wp:posOffset>
                </wp:positionV>
                <wp:extent cx="1267455" cy="307340"/>
                <wp:effectExtent l="0" t="0" r="28575" b="15240"/>
                <wp:wrapNone/>
                <wp:docPr id="7179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7455" cy="30734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07D4AEE0" w14:textId="77777777" w:rsidR="003B6F40" w:rsidRPr="000E09BE" w:rsidRDefault="003B6F40" w:rsidP="003B6F40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sz w:val="13"/>
                              </w:rPr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 w:val="15"/>
                                <w:szCs w:val="28"/>
                              </w:rPr>
                              <w:t>前方施工车辆慢行警示牌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36" o:spid="_x0000_s1028" style="position:absolute;left:0;text-align:left;margin-left:-49.5pt;margin-top:183.7pt;width:99.8pt;height:24.2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" filled="f" strokecolor="red">
                <v:textbox style="mso-fit-shape-to-text:t">
                  <w:txbxContent>
                    <w:p w14:paraId="07D4AEE0" w14:textId="77777777" w:rsidR="003B6F40" w:rsidRPr="000E09BE" w:rsidRDefault="003B6F40" w:rsidP="003B6F40">
                      <w:pPr>
                        <w:pStyle w:val="a3"/>
                        <w:spacing w:before="0" w:beforeAutospacing="0" w:after="0" w:afterAutospacing="0"/>
                        <w:rPr>
                          <w:sz w:val="13"/>
                        </w:rPr>
                      </w:pPr>
                      <w:r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 w:val="15"/>
                          <w:szCs w:val="28"/>
                        </w:rPr>
                        <w:t>前方施工车辆慢行警示牌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B4A4EC2" wp14:editId="2CBC2E63">
                <wp:simplePos x="0" y="0"/>
                <wp:positionH relativeFrom="column">
                  <wp:posOffset>423758</wp:posOffset>
                </wp:positionH>
                <wp:positionV relativeFrom="paragraph">
                  <wp:posOffset>2624935</wp:posOffset>
                </wp:positionV>
                <wp:extent cx="23053" cy="293370"/>
                <wp:effectExtent l="76200" t="0" r="72390" b="49530"/>
                <wp:wrapNone/>
                <wp:docPr id="7178" name="直接箭头连接符 7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053" cy="29337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7178" o:spid="_x0000_s1026" type="#_x0000_t32" style="position:absolute;left:0;text-align:left;margin-left:33.35pt;margin-top:206.7pt;width:1.8pt;height:23.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" strokecolor="red" strokeweight="1.5pt">
                <v:stroke endarrow="open"/>
              </v:shape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A4C517F" wp14:editId="6CDF648D">
                <wp:simplePos x="0" y="0"/>
                <wp:positionH relativeFrom="column">
                  <wp:posOffset>-34098</wp:posOffset>
                </wp:positionH>
                <wp:positionV relativeFrom="paragraph">
                  <wp:posOffset>1971034</wp:posOffset>
                </wp:positionV>
                <wp:extent cx="1021086" cy="307340"/>
                <wp:effectExtent l="0" t="0" r="26670" b="15240"/>
                <wp:wrapNone/>
                <wp:docPr id="7177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1086" cy="30734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05457F5A" w14:textId="77777777" w:rsidR="003B6F40" w:rsidRPr="000E09BE" w:rsidRDefault="003B6F40" w:rsidP="003B6F40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sz w:val="13"/>
                              </w:rPr>
                            </w:pPr>
                            <w:r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 w:val="15"/>
                                <w:szCs w:val="28"/>
                              </w:rPr>
                              <w:t>限速</w:t>
                            </w:r>
                            <w:r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 w:val="15"/>
                                <w:szCs w:val="28"/>
                              </w:rPr>
                              <w:t>30km/h</w:t>
                            </w:r>
                            <w:r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 w:val="15"/>
                                <w:szCs w:val="28"/>
                              </w:rPr>
                              <w:t>标识牌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_x0000_s1029" style="position:absolute;left:0;text-align:left;margin-left:-2.7pt;margin-top:155.2pt;width:80.4pt;height:24.2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" filled="f" strokecolor="red">
                <v:textbox style="mso-fit-shape-to-text:t">
                  <w:txbxContent>
                    <w:p w14:paraId="05457F5A" w14:textId="77777777" w:rsidR="003B6F40" w:rsidRPr="000E09BE" w:rsidRDefault="003B6F40" w:rsidP="003B6F40">
                      <w:pPr>
                        <w:pStyle w:val="a3"/>
                        <w:spacing w:before="0" w:beforeAutospacing="0" w:after="0" w:afterAutospacing="0"/>
                        <w:rPr>
                          <w:sz w:val="13"/>
                        </w:rPr>
                      </w:pPr>
                      <w:r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 w:val="15"/>
                          <w:szCs w:val="28"/>
                        </w:rPr>
                        <w:t>限速</w:t>
                      </w:r>
                      <w:r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 w:val="15"/>
                          <w:szCs w:val="28"/>
                        </w:rPr>
                        <w:t>30km/h</w:t>
                      </w:r>
                      <w:r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 w:val="15"/>
                          <w:szCs w:val="28"/>
                        </w:rPr>
                        <w:t>标识牌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121793F" wp14:editId="0C3541D4">
                <wp:simplePos x="0" y="0"/>
                <wp:positionH relativeFrom="column">
                  <wp:posOffset>708068</wp:posOffset>
                </wp:positionH>
                <wp:positionV relativeFrom="paragraph">
                  <wp:posOffset>2268373</wp:posOffset>
                </wp:positionV>
                <wp:extent cx="0" cy="532468"/>
                <wp:effectExtent l="95250" t="0" r="57150" b="58420"/>
                <wp:wrapNone/>
                <wp:docPr id="7176" name="直接箭头连接符 7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2468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7176" o:spid="_x0000_s1026" type="#_x0000_t32" style="position:absolute;left:0;text-align:left;margin-left:55.75pt;margin-top:178.6pt;width:0;height:41.9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" strokecolor="red" strokeweight="1.5pt">
                <v:stroke endarrow="open"/>
              </v:shape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22B109E" wp14:editId="79297CD9">
                <wp:simplePos x="0" y="0"/>
                <wp:positionH relativeFrom="column">
                  <wp:posOffset>999490</wp:posOffset>
                </wp:positionH>
                <wp:positionV relativeFrom="paragraph">
                  <wp:posOffset>1617980</wp:posOffset>
                </wp:positionV>
                <wp:extent cx="55880" cy="936625"/>
                <wp:effectExtent l="76200" t="0" r="58420" b="53975"/>
                <wp:wrapNone/>
                <wp:docPr id="7174" name="直接箭头连接符 7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880" cy="9366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7174" o:spid="_x0000_s1026" type="#_x0000_t32" style="position:absolute;left:0;text-align:left;margin-left:78.7pt;margin-top:127.4pt;width:4.4pt;height:73.75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" strokecolor="red" strokeweight="1.5pt">
                <v:stroke endarrow="open"/>
              </v:shape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7A78FFC" wp14:editId="024B99D5">
                <wp:simplePos x="0" y="0"/>
                <wp:positionH relativeFrom="column">
                  <wp:posOffset>4311650</wp:posOffset>
                </wp:positionH>
                <wp:positionV relativeFrom="paragraph">
                  <wp:posOffset>111760</wp:posOffset>
                </wp:positionV>
                <wp:extent cx="68580" cy="775970"/>
                <wp:effectExtent l="76200" t="38100" r="45720" b="24130"/>
                <wp:wrapNone/>
                <wp:docPr id="13" name="直接箭头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580" cy="77597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2" o:spid="_x0000_s1026" type="#_x0000_t32" style="position:absolute;left:0;text-align:left;margin-left:339.5pt;margin-top:8.8pt;width:5.4pt;height:61.1pt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" strokecolor="red" strokeweight="1.5pt">
                <v:stroke endarrow="open"/>
              </v:shape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9592758" wp14:editId="5C471FD4">
                <wp:simplePos x="0" y="0"/>
                <wp:positionH relativeFrom="column">
                  <wp:posOffset>424180</wp:posOffset>
                </wp:positionH>
                <wp:positionV relativeFrom="paragraph">
                  <wp:posOffset>1291590</wp:posOffset>
                </wp:positionV>
                <wp:extent cx="867410" cy="307340"/>
                <wp:effectExtent l="0" t="0" r="27940" b="15240"/>
                <wp:wrapNone/>
                <wp:docPr id="7175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7410" cy="30734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5633471B" w14:textId="77777777" w:rsidR="003B6F40" w:rsidRPr="000E09BE" w:rsidRDefault="003B6F40" w:rsidP="003B6F40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sz w:val="13"/>
                              </w:rPr>
                            </w:pPr>
                            <w:r w:rsidRPr="000E09BE"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 w:val="15"/>
                                <w:szCs w:val="28"/>
                              </w:rPr>
                              <w:t>右道封闭警示牌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_x0000_s1030" style="position:absolute;left:0;text-align:left;margin-left:33.4pt;margin-top:101.7pt;width:68.3pt;height:24.2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" filled="f" strokecolor="red">
                <v:textbox style="mso-fit-shape-to-text:t">
                  <w:txbxContent>
                    <w:p w14:paraId="5633471B" w14:textId="77777777" w:rsidR="003B6F40" w:rsidRPr="000E09BE" w:rsidRDefault="003B6F40" w:rsidP="003B6F40">
                      <w:pPr>
                        <w:pStyle w:val="a3"/>
                        <w:spacing w:before="0" w:beforeAutospacing="0" w:after="0" w:afterAutospacing="0"/>
                        <w:rPr>
                          <w:sz w:val="13"/>
                        </w:rPr>
                      </w:pPr>
                      <w:r w:rsidRPr="000E09BE"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 w:val="15"/>
                          <w:szCs w:val="28"/>
                        </w:rPr>
                        <w:t>右道封闭警示牌</w:t>
                      </w:r>
                    </w:p>
                  </w:txbxContent>
                </v:textbox>
              </v:rect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F9CF616" wp14:editId="33997D50">
                <wp:simplePos x="0" y="0"/>
                <wp:positionH relativeFrom="column">
                  <wp:posOffset>1290955</wp:posOffset>
                </wp:positionH>
                <wp:positionV relativeFrom="paragraph">
                  <wp:posOffset>944245</wp:posOffset>
                </wp:positionV>
                <wp:extent cx="683260" cy="307340"/>
                <wp:effectExtent l="0" t="0" r="21590" b="15240"/>
                <wp:wrapNone/>
                <wp:docPr id="37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260" cy="30734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7813BE05" w14:textId="77777777" w:rsidR="003B6F40" w:rsidRPr="000E09BE" w:rsidRDefault="003B6F40" w:rsidP="003B6F40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sz w:val="22"/>
                              </w:rPr>
                            </w:pPr>
                            <w:r w:rsidRPr="000E09BE"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Cs w:val="28"/>
                              </w:rPr>
                              <w:t>反光锥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_x0000_s1031" style="position:absolute;left:0;text-align:left;margin-left:101.65pt;margin-top:74.35pt;width:53.8pt;height:24.2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" filled="f" strokecolor="red">
                <v:textbox style="mso-fit-shape-to-text:t">
                  <w:txbxContent>
                    <w:p w14:paraId="7813BE05" w14:textId="77777777" w:rsidR="003B6F40" w:rsidRPr="000E09BE" w:rsidRDefault="003B6F40" w:rsidP="003B6F40">
                      <w:pPr>
                        <w:pStyle w:val="a3"/>
                        <w:spacing w:before="0" w:beforeAutospacing="0" w:after="0" w:afterAutospacing="0"/>
                        <w:rPr>
                          <w:sz w:val="22"/>
                        </w:rPr>
                      </w:pPr>
                      <w:r w:rsidRPr="000E09BE"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Cs w:val="28"/>
                        </w:rPr>
                        <w:t>反光锥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2693F4E" wp14:editId="3AAE53A0">
                <wp:simplePos x="0" y="0"/>
                <wp:positionH relativeFrom="column">
                  <wp:posOffset>1430047</wp:posOffset>
                </wp:positionH>
                <wp:positionV relativeFrom="paragraph">
                  <wp:posOffset>1234125</wp:posOffset>
                </wp:positionV>
                <wp:extent cx="0" cy="616628"/>
                <wp:effectExtent l="95250" t="0" r="76200" b="50165"/>
                <wp:wrapNone/>
                <wp:docPr id="7171" name="直接箭头连接符 7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16628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7171" o:spid="_x0000_s1026" type="#_x0000_t32" style="position:absolute;left:0;text-align:left;margin-left:112.6pt;margin-top:97.2pt;width:0;height:48.5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" strokecolor="red" strokeweight="1.5pt">
                <v:stroke endarrow="open"/>
              </v:shape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CCAF51F" wp14:editId="212A717E">
                <wp:simplePos x="0" y="0"/>
                <wp:positionH relativeFrom="column">
                  <wp:posOffset>387350</wp:posOffset>
                </wp:positionH>
                <wp:positionV relativeFrom="paragraph">
                  <wp:posOffset>2915285</wp:posOffset>
                </wp:positionV>
                <wp:extent cx="125095" cy="137795"/>
                <wp:effectExtent l="0" t="0" r="27305" b="14605"/>
                <wp:wrapNone/>
                <wp:docPr id="9" name="流程图: 联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095" cy="137795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流程图: 联系 30" o:spid="_x0000_s1026" type="#_x0000_t120" style="position:absolute;left:0;text-align:left;margin-left:30.5pt;margin-top:229.55pt;width:9.85pt;height:10.8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" fillcolor="red" strokecolor="red" strokeweight="2pt"/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450B055" wp14:editId="5689AA9C">
                <wp:simplePos x="0" y="0"/>
                <wp:positionH relativeFrom="column">
                  <wp:posOffset>638175</wp:posOffset>
                </wp:positionH>
                <wp:positionV relativeFrom="paragraph">
                  <wp:posOffset>2762885</wp:posOffset>
                </wp:positionV>
                <wp:extent cx="125095" cy="137795"/>
                <wp:effectExtent l="0" t="0" r="27305" b="14605"/>
                <wp:wrapNone/>
                <wp:docPr id="8" name="流程图: 联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095" cy="137795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图: 联系 17" o:spid="_x0000_s1026" type="#_x0000_t120" style="position:absolute;left:0;text-align:left;margin-left:50.25pt;margin-top:217.55pt;width:9.85pt;height:10.8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" fillcolor="red" strokecolor="red" strokeweight="2pt"/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A62F4B7" wp14:editId="41530CB6">
                <wp:simplePos x="0" y="0"/>
                <wp:positionH relativeFrom="column">
                  <wp:posOffset>929005</wp:posOffset>
                </wp:positionH>
                <wp:positionV relativeFrom="paragraph">
                  <wp:posOffset>2557145</wp:posOffset>
                </wp:positionV>
                <wp:extent cx="125095" cy="137795"/>
                <wp:effectExtent l="0" t="0" r="27305" b="14605"/>
                <wp:wrapNone/>
                <wp:docPr id="32" name="流程图: 联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095" cy="137795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流程图: 联系 31" o:spid="_x0000_s1026" type="#_x0000_t120" style="position:absolute;left:0;text-align:left;margin-left:73.15pt;margin-top:201.35pt;width:9.85pt;height:10.8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" fillcolor="red" strokecolor="red" strokeweight="2pt"/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A1B8240" wp14:editId="7C60ACCF">
                <wp:simplePos x="0" y="0"/>
                <wp:positionH relativeFrom="column">
                  <wp:posOffset>1598930</wp:posOffset>
                </wp:positionH>
                <wp:positionV relativeFrom="paragraph">
                  <wp:posOffset>111760</wp:posOffset>
                </wp:positionV>
                <wp:extent cx="2719705" cy="1889760"/>
                <wp:effectExtent l="19050" t="19050" r="23495" b="34290"/>
                <wp:wrapNone/>
                <wp:docPr id="20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19705" cy="188976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2" o:spid="_x0000_s1026" style="position:absolute;left:0;text-align:lef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9pt,8.8pt" to="340.05pt,15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" strokecolor="red" strokeweight="3pt"/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color w:val="00B050"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3D2800E" wp14:editId="5D87607E">
                <wp:simplePos x="0" y="0"/>
                <wp:positionH relativeFrom="column">
                  <wp:posOffset>1476375</wp:posOffset>
                </wp:positionH>
                <wp:positionV relativeFrom="paragraph">
                  <wp:posOffset>19685</wp:posOffset>
                </wp:positionV>
                <wp:extent cx="2696845" cy="1851660"/>
                <wp:effectExtent l="19050" t="19050" r="27305" b="34290"/>
                <wp:wrapNone/>
                <wp:docPr id="21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96845" cy="185166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2" o:spid="_x0000_s1026" style="position:absolute;left:0;text-align:lef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6.25pt,1.55pt" to="328.6pt,1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" strokecolor="#4f81bd [3204]" strokeweight="3pt"/>
            </w:pict>
          </mc:Fallback>
        </mc:AlternateContent>
      </w:r>
      <w:r w:rsidRPr="000E09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D8D9F96" wp14:editId="2D3000DB">
                <wp:simplePos x="0" y="0"/>
                <wp:positionH relativeFrom="column">
                  <wp:posOffset>1365122</wp:posOffset>
                </wp:positionH>
                <wp:positionV relativeFrom="paragraph">
                  <wp:posOffset>1924930</wp:posOffset>
                </wp:positionV>
                <wp:extent cx="44321" cy="61473"/>
                <wp:effectExtent l="0" t="0" r="32385" b="15240"/>
                <wp:wrapNone/>
                <wp:docPr id="7173" name="直接连接符 7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321" cy="61473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7173" o:spid="_x0000_s1026" style="position:absolute;left:0;text-align:left;flip:y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7.5pt,151.55pt" to="111pt,1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" strokecolor="red"/>
            </w:pict>
          </mc:Fallback>
        </mc:AlternateContent>
      </w:r>
      <w:r w:rsidRPr="000E09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59D905A" wp14:editId="28B7886A">
                <wp:simplePos x="0" y="0"/>
                <wp:positionH relativeFrom="column">
                  <wp:posOffset>1379220</wp:posOffset>
                </wp:positionH>
                <wp:positionV relativeFrom="paragraph">
                  <wp:posOffset>1854835</wp:posOffset>
                </wp:positionV>
                <wp:extent cx="97155" cy="67945"/>
                <wp:effectExtent l="0" t="0" r="17145" b="27305"/>
                <wp:wrapNone/>
                <wp:docPr id="7172" name="流程图: 联系 7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" cy="67945"/>
                        </a:xfrm>
                        <a:prstGeom prst="flowChartConnector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图: 联系 7172" o:spid="_x0000_s1026" type="#_x0000_t120" style="position:absolute;left:0;text-align:left;margin-left:108.6pt;margin-top:146.05pt;width:7.65pt;height:5.3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" filled="f" strokecolor="red" strokeweight="2pt"/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F91B6F" wp14:editId="269E2B65">
                <wp:simplePos x="0" y="0"/>
                <wp:positionH relativeFrom="column">
                  <wp:posOffset>1169110</wp:posOffset>
                </wp:positionH>
                <wp:positionV relativeFrom="paragraph">
                  <wp:posOffset>2325258</wp:posOffset>
                </wp:positionV>
                <wp:extent cx="23053" cy="69850"/>
                <wp:effectExtent l="0" t="0" r="34290" b="25400"/>
                <wp:wrapNone/>
                <wp:docPr id="7169" name="直接连接符 7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053" cy="698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7169" o:spid="_x0000_s1026" style="position:absolute;left:0;text-align:left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2.05pt,183.1pt" to="93.85pt,18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" strokecolor="red"/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CF392C4" wp14:editId="47523136">
                <wp:simplePos x="0" y="0"/>
                <wp:positionH relativeFrom="column">
                  <wp:posOffset>1204792</wp:posOffset>
                </wp:positionH>
                <wp:positionV relativeFrom="paragraph">
                  <wp:posOffset>2179261</wp:posOffset>
                </wp:positionV>
                <wp:extent cx="37792" cy="62230"/>
                <wp:effectExtent l="0" t="0" r="19685" b="33020"/>
                <wp:wrapNone/>
                <wp:docPr id="7168" name="直接连接符 7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792" cy="6223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7168" o:spid="_x0000_s1026" style="position:absolute;left:0;text-align:left;flip:x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4.85pt,171.6pt" to="97.85pt,17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" strokecolor="red"/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736AD73" wp14:editId="47A8DD88">
                <wp:simplePos x="0" y="0"/>
                <wp:positionH relativeFrom="column">
                  <wp:posOffset>1243213</wp:posOffset>
                </wp:positionH>
                <wp:positionV relativeFrom="paragraph">
                  <wp:posOffset>2055799</wp:posOffset>
                </wp:positionV>
                <wp:extent cx="46104" cy="61990"/>
                <wp:effectExtent l="0" t="0" r="30480" b="33655"/>
                <wp:wrapNone/>
                <wp:docPr id="30" name="直接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104" cy="6199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0" o:spid="_x0000_s1026" style="position:absolute;left:0;text-align:left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7.9pt,161.85pt" to="101.55pt,16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" strokecolor="red"/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447928F" wp14:editId="38CE3DDC">
                <wp:simplePos x="0" y="0"/>
                <wp:positionH relativeFrom="column">
                  <wp:posOffset>1104265</wp:posOffset>
                </wp:positionH>
                <wp:positionV relativeFrom="paragraph">
                  <wp:posOffset>2391410</wp:posOffset>
                </wp:positionV>
                <wp:extent cx="97155" cy="67945"/>
                <wp:effectExtent l="0" t="0" r="17145" b="27305"/>
                <wp:wrapNone/>
                <wp:docPr id="28" name="流程图: 联系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" cy="67945"/>
                        </a:xfrm>
                        <a:prstGeom prst="flowChartConnector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图: 联系 28" o:spid="_x0000_s1026" type="#_x0000_t120" style="position:absolute;left:0;text-align:left;margin-left:86.95pt;margin-top:188.3pt;width:7.65pt;height:5.3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" filled="f" strokecolor="red" strokeweight="2pt"/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B27E674" wp14:editId="24C0DF90">
                <wp:simplePos x="0" y="0"/>
                <wp:positionH relativeFrom="column">
                  <wp:posOffset>1189355</wp:posOffset>
                </wp:positionH>
                <wp:positionV relativeFrom="paragraph">
                  <wp:posOffset>2108200</wp:posOffset>
                </wp:positionV>
                <wp:extent cx="97155" cy="67945"/>
                <wp:effectExtent l="0" t="0" r="17145" b="27305"/>
                <wp:wrapNone/>
                <wp:docPr id="25" name="流程图: 联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" cy="67945"/>
                        </a:xfrm>
                        <a:prstGeom prst="flowChartConnector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图: 联系 25" o:spid="_x0000_s1026" type="#_x0000_t120" style="position:absolute;left:0;text-align:left;margin-left:93.65pt;margin-top:166pt;width:7.65pt;height:5.3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" filled="f" strokecolor="red" strokeweight="2pt"/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64D4E9D" wp14:editId="2ECD9276">
                <wp:simplePos x="0" y="0"/>
                <wp:positionH relativeFrom="column">
                  <wp:posOffset>1148715</wp:posOffset>
                </wp:positionH>
                <wp:positionV relativeFrom="paragraph">
                  <wp:posOffset>2259965</wp:posOffset>
                </wp:positionV>
                <wp:extent cx="97155" cy="67945"/>
                <wp:effectExtent l="0" t="0" r="17145" b="27305"/>
                <wp:wrapNone/>
                <wp:docPr id="26" name="流程图: 联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" cy="67945"/>
                        </a:xfrm>
                        <a:prstGeom prst="flowChartConnector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图: 联系 26" o:spid="_x0000_s1026" type="#_x0000_t120" style="position:absolute;left:0;text-align:left;margin-left:90.45pt;margin-top:177.95pt;width:7.65pt;height:5.3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" filled="f" strokecolor="red" strokeweight="2pt"/>
            </w:pict>
          </mc:Fallback>
        </mc:AlternateContent>
      </w:r>
      <w:r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F787FE7" wp14:editId="6CCF7BE2">
                <wp:simplePos x="0" y="0"/>
                <wp:positionH relativeFrom="column">
                  <wp:posOffset>1284370</wp:posOffset>
                </wp:positionH>
                <wp:positionV relativeFrom="paragraph">
                  <wp:posOffset>1987160</wp:posOffset>
                </wp:positionV>
                <wp:extent cx="97582" cy="68004"/>
                <wp:effectExtent l="0" t="0" r="17145" b="27305"/>
                <wp:wrapNone/>
                <wp:docPr id="24" name="流程图: 联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582" cy="68004"/>
                        </a:xfrm>
                        <a:prstGeom prst="flowChartConnector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流程图: 联系 24" o:spid="_x0000_s1026" type="#_x0000_t120" style="position:absolute;left:0;text-align:left;margin-left:101.15pt;margin-top:156.45pt;width:7.7pt;height:5.3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" filled="f" strokecolor="red" strokeweight="2pt"/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ED08B6E" wp14:editId="5181DE64">
                <wp:simplePos x="0" y="0"/>
                <wp:positionH relativeFrom="column">
                  <wp:posOffset>1768464</wp:posOffset>
                </wp:positionH>
                <wp:positionV relativeFrom="paragraph">
                  <wp:posOffset>2486624</wp:posOffset>
                </wp:positionV>
                <wp:extent cx="0" cy="430305"/>
                <wp:effectExtent l="95250" t="38100" r="57150" b="27305"/>
                <wp:wrapNone/>
                <wp:docPr id="41" name="直接箭头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3030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0" o:spid="_x0000_s1026" type="#_x0000_t32" style="position:absolute;left:0;text-align:left;margin-left:139.25pt;margin-top:195.8pt;width:0;height:33.9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" strokecolor="red" strokeweight="1.5pt">
                <v:stroke endarrow="open"/>
              </v:shape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E3D7DAA" wp14:editId="180ACCB6">
                <wp:simplePos x="0" y="0"/>
                <wp:positionH relativeFrom="column">
                  <wp:posOffset>1230582</wp:posOffset>
                </wp:positionH>
                <wp:positionV relativeFrom="paragraph">
                  <wp:posOffset>2916929</wp:posOffset>
                </wp:positionV>
                <wp:extent cx="1137237" cy="307340"/>
                <wp:effectExtent l="0" t="0" r="25400" b="15240"/>
                <wp:wrapNone/>
                <wp:docPr id="7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7237" cy="30734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170A774A" w14:textId="77777777" w:rsidR="003B6F40" w:rsidRPr="000E09BE" w:rsidRDefault="003B6F40" w:rsidP="003B6F40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sz w:val="22"/>
                              </w:rPr>
                            </w:pPr>
                            <w:r w:rsidRPr="000E09BE">
                              <w:rPr>
                                <w:rFonts w:asciiTheme="minorHAnsi" w:eastAsiaTheme="minorEastAsia" w:cstheme="minorBidi" w:hint="eastAsia"/>
                                <w:b/>
                                <w:bCs/>
                                <w:color w:val="FF0000"/>
                                <w:kern w:val="24"/>
                                <w:szCs w:val="28"/>
                              </w:rPr>
                              <w:t>移动式出入口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_x0000_s1032" style="position:absolute;left:0;text-align:left;margin-left:96.9pt;margin-top:229.7pt;width:89.55pt;height:24.2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" filled="f" strokecolor="red">
                <v:textbox style="mso-fit-shape-to-text:t">
                  <w:txbxContent>
                    <w:p w14:paraId="170A774A" w14:textId="77777777" w:rsidR="003B6F40" w:rsidRPr="000E09BE" w:rsidRDefault="003B6F40" w:rsidP="003B6F40">
                      <w:pPr>
                        <w:pStyle w:val="a3"/>
                        <w:spacing w:before="0" w:beforeAutospacing="0" w:after="0" w:afterAutospacing="0"/>
                        <w:rPr>
                          <w:sz w:val="22"/>
                        </w:rPr>
                      </w:pPr>
                      <w:r w:rsidRPr="000E09BE">
                        <w:rPr>
                          <w:rFonts w:asciiTheme="minorHAnsi" w:eastAsiaTheme="minorEastAsia" w:cstheme="minorBidi" w:hint="eastAsia"/>
                          <w:b/>
                          <w:bCs/>
                          <w:color w:val="FF0000"/>
                          <w:kern w:val="24"/>
                          <w:szCs w:val="28"/>
                        </w:rPr>
                        <w:t>移动式出入口</w:t>
                      </w:r>
                    </w:p>
                  </w:txbxContent>
                </v:textbox>
              </v:rect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15C0F99" wp14:editId="73CF443C">
                <wp:simplePos x="0" y="0"/>
                <wp:positionH relativeFrom="column">
                  <wp:posOffset>2598340</wp:posOffset>
                </wp:positionH>
                <wp:positionV relativeFrom="paragraph">
                  <wp:posOffset>446256</wp:posOffset>
                </wp:positionV>
                <wp:extent cx="0" cy="661771"/>
                <wp:effectExtent l="76200" t="0" r="95250" b="62230"/>
                <wp:wrapNone/>
                <wp:docPr id="23" name="直接箭头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6177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0" o:spid="_x0000_s1026" type="#_x0000_t32" style="position:absolute;left:0;text-align:left;margin-left:204.6pt;margin-top:35.15pt;width:0;height:52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" strokecolor="red" strokeweight="1.5pt">
                <v:stroke endarrow="open"/>
              </v:shape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179A21D" wp14:editId="624D1729">
                <wp:simplePos x="0" y="0"/>
                <wp:positionH relativeFrom="column">
                  <wp:posOffset>1710690</wp:posOffset>
                </wp:positionH>
                <wp:positionV relativeFrom="paragraph">
                  <wp:posOffset>2308860</wp:posOffset>
                </wp:positionV>
                <wp:extent cx="195580" cy="224790"/>
                <wp:effectExtent l="38100" t="19050" r="13970" b="22860"/>
                <wp:wrapNone/>
                <wp:docPr id="15" name="虚尾箭头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00571">
                          <a:off x="0" y="0"/>
                          <a:ext cx="195580" cy="224790"/>
                        </a:xfrm>
                        <a:prstGeom prst="striped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type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虚尾箭头 14" o:spid="_x0000_s1026" type="#_x0000_t93" style="position:absolute;left:0;text-align:left;margin-left:134.7pt;margin-top:181.8pt;width:15.4pt;height:17.7pt;rotation:-1965456fd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" adj="10800" fillcolor="red" strokecolor="red" strokeweight="2pt"/>
            </w:pict>
          </mc:Fallback>
        </mc:AlternateContent>
      </w:r>
      <w:r w:rsidRPr="00B915BE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7E7E00" wp14:editId="09B49461">
                <wp:simplePos x="0" y="0"/>
                <wp:positionH relativeFrom="column">
                  <wp:posOffset>1599416</wp:posOffset>
                </wp:positionH>
                <wp:positionV relativeFrom="paragraph">
                  <wp:posOffset>1994844</wp:posOffset>
                </wp:positionV>
                <wp:extent cx="476250" cy="568619"/>
                <wp:effectExtent l="19050" t="19050" r="19050" b="22225"/>
                <wp:wrapNone/>
                <wp:docPr id="10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50" cy="568619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9" o:spid="_x0000_s1026" style="position:absolute;left:0;text-align:lef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95pt,157.05pt" to="163.45pt,20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" strokecolor="red" strokeweight="3pt">
                <v:stroke dashstyle="3 1"/>
              </v:line>
            </w:pict>
          </mc:Fallback>
        </mc:AlternateContent>
      </w:r>
      <w:r w:rsidRPr="002036A0">
        <w:rPr>
          <w:rFonts w:asciiTheme="majorEastAsia" w:eastAsiaTheme="majorEastAsia" w:hAnsiTheme="majorEastAsia" w:cstheme="majorEastAsia"/>
          <w:bCs/>
          <w:noProof/>
          <w:sz w:val="28"/>
          <w:szCs w:val="32"/>
        </w:rPr>
        <w:drawing>
          <wp:inline distT="0" distB="0" distL="0" distR="0" wp14:anchorId="6FAD0090" wp14:editId="5AFB7E69">
            <wp:extent cx="5108782" cy="3326621"/>
            <wp:effectExtent l="0" t="0" r="0" b="7620"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782" cy="3326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4B93074E" w14:textId="068CFD95" w:rsidR="003B6F40" w:rsidRDefault="003B6F40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</w:p>
    <w:p w14:paraId="70A313E1" w14:textId="5FB17AC7" w:rsidR="003B6F40" w:rsidRDefault="003B6F40" w:rsidP="003B6F40">
      <w:pPr>
        <w:jc w:val="center"/>
        <w:rPr>
          <w:b/>
          <w:bCs/>
          <w:sz w:val="28"/>
          <w:szCs w:val="28"/>
        </w:rPr>
      </w:pPr>
      <w:bookmarkStart w:id="19" w:name="OLE_LINK6"/>
      <w:bookmarkStart w:id="20" w:name="OLE_LINK7"/>
      <w:r>
        <w:rPr>
          <w:rFonts w:ascii="仿宋" w:eastAsia="仿宋" w:hAnsi="仿宋" w:hint="eastAsia"/>
        </w:rPr>
        <w:t xml:space="preserve">  </w:t>
      </w:r>
      <w:r w:rsidRPr="003B6F40">
        <w:rPr>
          <w:rFonts w:hint="eastAsia"/>
          <w:b/>
          <w:bCs/>
          <w:sz w:val="24"/>
          <w:szCs w:val="28"/>
        </w:rPr>
        <w:t>交通疏散分平面图</w:t>
      </w:r>
      <w:r w:rsidRPr="003B6F40">
        <w:rPr>
          <w:rFonts w:hint="eastAsia"/>
          <w:b/>
          <w:bCs/>
          <w:sz w:val="24"/>
          <w:szCs w:val="28"/>
        </w:rPr>
        <w:t>2</w:t>
      </w:r>
    </w:p>
    <w:bookmarkEnd w:id="19"/>
    <w:bookmarkEnd w:id="20"/>
    <w:p w14:paraId="01C3EAA7" w14:textId="77777777" w:rsidR="003B6F40" w:rsidRDefault="003B6F40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</w:p>
    <w:p w14:paraId="48D33696" w14:textId="7ADB6565" w:rsidR="003B6F40" w:rsidRDefault="003B6F40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附件</w:t>
      </w:r>
      <w:r w:rsidR="0004100E">
        <w:rPr>
          <w:rFonts w:ascii="仿宋" w:eastAsia="仿宋" w:hAnsi="仿宋" w:hint="eastAsia"/>
        </w:rPr>
        <w:t>2</w:t>
      </w:r>
      <w:r>
        <w:rPr>
          <w:rFonts w:ascii="仿宋" w:eastAsia="仿宋" w:hAnsi="仿宋" w:hint="eastAsia"/>
        </w:rPr>
        <w:t>：</w:t>
      </w:r>
    </w:p>
    <w:p w14:paraId="364832CA" w14:textId="1BC93475" w:rsidR="004C5E17" w:rsidRDefault="004C5E17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10EE1B7D" wp14:editId="4C45CD69">
            <wp:extent cx="5264507" cy="258127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6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22418" w14:textId="77777777" w:rsidR="004C5E17" w:rsidRDefault="004C5E17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</w:p>
    <w:p w14:paraId="540DB9F8" w14:textId="370BF2B1" w:rsidR="003B6F40" w:rsidRDefault="004C5E17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  <w:r>
        <w:rPr>
          <w:noProof/>
        </w:rPr>
        <w:drawing>
          <wp:inline distT="0" distB="0" distL="0" distR="0" wp14:anchorId="606A426C" wp14:editId="15881CF9">
            <wp:extent cx="5274310" cy="4138258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3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2F6E4" w14:textId="77777777" w:rsidR="003B6F40" w:rsidRDefault="003B6F40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</w:p>
    <w:p w14:paraId="56EFCD0D" w14:textId="77777777" w:rsidR="003B6F40" w:rsidRDefault="003B6F40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</w:p>
    <w:p w14:paraId="489A4124" w14:textId="77777777" w:rsidR="003B6F40" w:rsidRDefault="003B6F40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</w:p>
    <w:p w14:paraId="3AE8C201" w14:textId="77777777" w:rsidR="003B6F40" w:rsidRDefault="003B6F40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</w:p>
    <w:p w14:paraId="72F66510" w14:textId="6BFEED3E" w:rsidR="003B6F40" w:rsidRDefault="003B6F40" w:rsidP="00CE60E4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附件</w:t>
      </w:r>
      <w:r w:rsidR="0004100E">
        <w:rPr>
          <w:rFonts w:ascii="仿宋" w:eastAsia="仿宋" w:hAnsi="仿宋" w:hint="eastAsia"/>
        </w:rPr>
        <w:t>3</w:t>
      </w:r>
      <w:r>
        <w:rPr>
          <w:rFonts w:ascii="仿宋" w:eastAsia="仿宋" w:hAnsi="仿宋" w:hint="eastAsia"/>
        </w:rPr>
        <w:t>：</w:t>
      </w:r>
    </w:p>
    <w:p w14:paraId="0E676381" w14:textId="402B5B2C" w:rsidR="003B6F40" w:rsidRDefault="003B6F40" w:rsidP="00E95C77">
      <w:pPr>
        <w:pStyle w:val="a3"/>
        <w:numPr>
          <w:ilvl w:val="0"/>
          <w:numId w:val="1"/>
        </w:numPr>
        <w:spacing w:before="0" w:beforeAutospacing="0" w:after="0" w:afterAutospacing="0" w:line="360" w:lineRule="auto"/>
        <w:rPr>
          <w:rFonts w:ascii="仿宋" w:eastAsia="仿宋" w:hAnsi="仿宋"/>
        </w:rPr>
      </w:pPr>
      <w:r w:rsidRPr="004B4B28">
        <w:rPr>
          <w:rFonts w:ascii="仿宋" w:eastAsia="仿宋" w:hAnsi="仿宋" w:hint="eastAsia"/>
          <w:b/>
        </w:rPr>
        <w:t>PVC波纹板规格</w:t>
      </w:r>
      <w:r>
        <w:rPr>
          <w:rFonts w:ascii="仿宋" w:eastAsia="仿宋" w:hAnsi="仿宋" w:hint="eastAsia"/>
        </w:rPr>
        <w:t>：</w:t>
      </w:r>
      <w:r w:rsidR="00E95C77">
        <w:rPr>
          <w:rFonts w:ascii="仿宋" w:eastAsia="仿宋" w:hAnsi="仿宋" w:hint="eastAsia"/>
        </w:rPr>
        <w:t>1）板材：</w:t>
      </w:r>
      <w:r>
        <w:rPr>
          <w:rFonts w:ascii="仿宋" w:eastAsia="仿宋" w:hAnsi="仿宋" w:hint="eastAsia"/>
        </w:rPr>
        <w:t>PVC扣板（22mm）；</w:t>
      </w:r>
      <w:r w:rsidR="00E95C77">
        <w:rPr>
          <w:rFonts w:ascii="仿宋" w:eastAsia="仿宋" w:hAnsi="仿宋" w:hint="eastAsia"/>
        </w:rPr>
        <w:t>2）横管：PVC60x60x2mm（内衬</w:t>
      </w:r>
      <w:bookmarkStart w:id="21" w:name="OLE_LINK36"/>
      <w:bookmarkStart w:id="22" w:name="OLE_LINK37"/>
      <w:r w:rsidR="00E95C77">
        <w:rPr>
          <w:rFonts w:ascii="仿宋" w:eastAsia="仿宋" w:hAnsi="仿宋" w:hint="eastAsia"/>
        </w:rPr>
        <w:t>50x50x4mm方钢</w:t>
      </w:r>
      <w:bookmarkEnd w:id="21"/>
      <w:bookmarkEnd w:id="22"/>
      <w:r w:rsidR="00E95C77">
        <w:rPr>
          <w:rFonts w:ascii="仿宋" w:eastAsia="仿宋" w:hAnsi="仿宋" w:hint="eastAsia"/>
        </w:rPr>
        <w:t>）；3）立管：PVC120x120x2mm（内衬100x100x4mm方钢）</w:t>
      </w:r>
    </w:p>
    <w:p w14:paraId="03BAE103" w14:textId="737076CF" w:rsidR="00E95C77" w:rsidRDefault="00E95C77" w:rsidP="00E95C77">
      <w:pPr>
        <w:pStyle w:val="a3"/>
        <w:spacing w:before="0" w:beforeAutospacing="0" w:after="0" w:afterAutospacing="0" w:line="360" w:lineRule="auto"/>
        <w:ind w:left="360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样图：</w:t>
      </w:r>
      <w:r w:rsidRPr="00E95C77">
        <w:rPr>
          <w:rFonts w:ascii="仿宋" w:eastAsia="仿宋" w:hAnsi="仿宋"/>
          <w:noProof/>
        </w:rPr>
        <w:drawing>
          <wp:inline distT="0" distB="0" distL="0" distR="0" wp14:anchorId="3EC5CB97" wp14:editId="45203B75">
            <wp:extent cx="2161145" cy="1866272"/>
            <wp:effectExtent l="0" t="0" r="0" b="635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145" cy="186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76C2AC55" w14:textId="217A83EE" w:rsidR="00912145" w:rsidRPr="00912145" w:rsidRDefault="00E95C77" w:rsidP="00912145">
      <w:pPr>
        <w:pStyle w:val="a3"/>
        <w:numPr>
          <w:ilvl w:val="0"/>
          <w:numId w:val="1"/>
        </w:numPr>
        <w:spacing w:line="360" w:lineRule="auto"/>
        <w:rPr>
          <w:rFonts w:ascii="仿宋" w:eastAsia="仿宋" w:hAnsi="仿宋"/>
        </w:rPr>
      </w:pPr>
      <w:r w:rsidRPr="004B4B28">
        <w:rPr>
          <w:rFonts w:ascii="仿宋" w:eastAsia="仿宋" w:hAnsi="仿宋"/>
          <w:b/>
        </w:rPr>
        <w:t>铁马</w:t>
      </w:r>
      <w:r w:rsidR="00912145" w:rsidRPr="004B4B28">
        <w:rPr>
          <w:rFonts w:ascii="仿宋" w:eastAsia="仿宋" w:hAnsi="仿宋" w:hint="eastAsia"/>
          <w:b/>
        </w:rPr>
        <w:t>（钢制护栏）</w:t>
      </w:r>
      <w:r w:rsidR="00912145" w:rsidRPr="004B4B28">
        <w:rPr>
          <w:rFonts w:ascii="仿宋" w:eastAsia="仿宋" w:hAnsi="仿宋"/>
          <w:b/>
        </w:rPr>
        <w:t>规格</w:t>
      </w:r>
      <w:r w:rsidRPr="004B4B28">
        <w:rPr>
          <w:rFonts w:ascii="仿宋" w:eastAsia="仿宋" w:hAnsi="仿宋" w:hint="eastAsia"/>
          <w:b/>
        </w:rPr>
        <w:t>：</w:t>
      </w:r>
      <w:r w:rsidR="00912145" w:rsidRPr="00912145">
        <w:rPr>
          <w:rFonts w:ascii="MS Gothic" w:eastAsia="MS Gothic" w:hAnsi="MS Gothic" w:cs="MS Gothic" w:hint="eastAsia"/>
        </w:rPr>
        <w:t xml:space="preserve"> ‌</w:t>
      </w:r>
    </w:p>
    <w:tbl>
      <w:tblPr>
        <w:tblW w:w="0" w:type="auto"/>
        <w:tblCellSpacing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7"/>
        <w:gridCol w:w="3199"/>
        <w:gridCol w:w="4640"/>
      </w:tblGrid>
      <w:tr w:rsidR="00912145" w:rsidRPr="00912145" w14:paraId="5B6E1963" w14:textId="77777777" w:rsidTr="00912145">
        <w:trPr>
          <w:tblHeader/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51225492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参数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2D13428D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标准规格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56ECF489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备注</w:t>
            </w:r>
          </w:p>
        </w:tc>
      </w:tr>
      <w:tr w:rsidR="00912145" w:rsidRPr="00912145" w14:paraId="00C6C07A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29D0E134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材质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4D5C537E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Q235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冷轧钢板（厚度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≥1.5mm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）</w:t>
            </w:r>
          </w:p>
        </w:tc>
        <w:tc>
          <w:tcPr>
            <w:tcW w:w="4595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69FBED2D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表面镀锌处理（锌层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≥80g/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㎡）</w:t>
            </w:r>
          </w:p>
        </w:tc>
      </w:tr>
      <w:tr w:rsidR="00912145" w:rsidRPr="00912145" w14:paraId="3BB8B260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63D2B5BA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单件尺寸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25927D42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2000mm(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长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)×750mm(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高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)</w:t>
            </w:r>
          </w:p>
        </w:tc>
        <w:tc>
          <w:tcPr>
            <w:tcW w:w="4595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7FDC265D" w14:textId="25AD4BD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</w:p>
        </w:tc>
      </w:tr>
      <w:tr w:rsidR="00912145" w:rsidRPr="00912145" w14:paraId="2955CF0E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379FD8A1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净重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0A466478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≥15kg/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片</w:t>
            </w:r>
          </w:p>
        </w:tc>
        <w:tc>
          <w:tcPr>
            <w:tcW w:w="4595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49890A1D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注水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/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注砂后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≥40kg</w:t>
            </w:r>
          </w:p>
        </w:tc>
      </w:tr>
      <w:tr w:rsidR="00912145" w:rsidRPr="00912145" w14:paraId="4D3D95E0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5BF521BA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反光膜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661BCE02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宋体" w:eastAsia="宋体" w:hAnsi="宋体" w:cs="宋体"/>
                <w:color w:val="333333"/>
                <w:kern w:val="0"/>
                <w:sz w:val="24"/>
                <w:szCs w:val="24"/>
              </w:rPr>
              <w:t>Ⅲ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类工程级反光膜（逆反射系数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≥300cd/lx/m²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）</w:t>
            </w:r>
          </w:p>
        </w:tc>
        <w:tc>
          <w:tcPr>
            <w:tcW w:w="4595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53BB2314" w14:textId="23AC57B4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黄黑相间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条纹</w:t>
            </w:r>
          </w:p>
        </w:tc>
      </w:tr>
    </w:tbl>
    <w:p w14:paraId="121EBC52" w14:textId="3666917B" w:rsidR="00E95C77" w:rsidRDefault="00912145" w:rsidP="00912145">
      <w:pPr>
        <w:pStyle w:val="a3"/>
        <w:spacing w:before="0" w:beforeAutospacing="0" w:after="0" w:afterAutospacing="0" w:line="360" w:lineRule="auto"/>
        <w:ind w:left="360" w:firstLineChars="100" w:firstLine="240"/>
        <w:rPr>
          <w:rFonts w:ascii="仿宋" w:eastAsia="仿宋" w:hAnsi="仿宋"/>
        </w:rPr>
      </w:pPr>
      <w:r>
        <w:rPr>
          <w:rFonts w:ascii="仿宋" w:eastAsia="仿宋" w:hAnsi="仿宋"/>
        </w:rPr>
        <w:lastRenderedPageBreak/>
        <w:t>样图</w:t>
      </w:r>
      <w:r>
        <w:rPr>
          <w:rFonts w:ascii="仿宋" w:eastAsia="仿宋" w:hAnsi="仿宋" w:hint="eastAsia"/>
        </w:rPr>
        <w:t>：</w:t>
      </w:r>
      <w:r>
        <w:rPr>
          <w:noProof/>
        </w:rPr>
        <w:drawing>
          <wp:inline distT="0" distB="0" distL="0" distR="0" wp14:anchorId="5DC5351C" wp14:editId="47C61126">
            <wp:extent cx="3151443" cy="2227943"/>
            <wp:effectExtent l="0" t="0" r="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51101" cy="222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D6BF6" w14:textId="77777777" w:rsidR="00912145" w:rsidRPr="004B4B28" w:rsidRDefault="00912145" w:rsidP="00912145">
      <w:pPr>
        <w:pStyle w:val="a3"/>
        <w:spacing w:before="0" w:beforeAutospacing="0" w:after="0" w:afterAutospacing="0" w:line="360" w:lineRule="auto"/>
        <w:rPr>
          <w:rFonts w:ascii="仿宋" w:eastAsia="仿宋" w:hAnsi="仿宋"/>
          <w:b/>
        </w:rPr>
      </w:pPr>
      <w:r w:rsidRPr="004B4B28">
        <w:rPr>
          <w:rFonts w:ascii="仿宋" w:eastAsia="仿宋" w:hAnsi="仿宋" w:hint="eastAsia"/>
          <w:b/>
        </w:rPr>
        <w:t>3、水马（塑料隔离墩）：</w:t>
      </w:r>
    </w:p>
    <w:tbl>
      <w:tblPr>
        <w:tblW w:w="0" w:type="auto"/>
        <w:tblCellSpacing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7"/>
        <w:gridCol w:w="4540"/>
        <w:gridCol w:w="3299"/>
      </w:tblGrid>
      <w:tr w:rsidR="00912145" w:rsidRPr="00912145" w14:paraId="0880DEC5" w14:textId="77777777" w:rsidTr="00912145">
        <w:trPr>
          <w:tblHeader/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5FB38EDD" w14:textId="35353DEC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参</w:t>
            </w: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数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067C8D9B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标准规格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73511433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备注</w:t>
            </w:r>
          </w:p>
        </w:tc>
      </w:tr>
      <w:tr w:rsidR="00912145" w:rsidRPr="00912145" w14:paraId="011E48B3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52EED0F4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材质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2ED312FC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高密度聚乙烯（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HDPE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）</w:t>
            </w:r>
          </w:p>
        </w:tc>
        <w:tc>
          <w:tcPr>
            <w:tcW w:w="3254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728C0810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抗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UV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添加剂，寿命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≥5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年</w:t>
            </w:r>
          </w:p>
        </w:tc>
      </w:tr>
      <w:tr w:rsidR="00912145" w:rsidRPr="00912145" w14:paraId="091305F4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01D7AA50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单件尺寸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49AD63C7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1500mm(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长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)×600mm(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宽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)×800mm(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高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)</w:t>
            </w:r>
          </w:p>
        </w:tc>
        <w:tc>
          <w:tcPr>
            <w:tcW w:w="3254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1BD9AEC9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中空可注水</w:t>
            </w:r>
          </w:p>
        </w:tc>
      </w:tr>
      <w:tr w:rsidR="00912145" w:rsidRPr="00912145" w14:paraId="074CBCD7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39D80635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注水容量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2F72EB4F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≥180L/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个</w:t>
            </w:r>
          </w:p>
        </w:tc>
        <w:tc>
          <w:tcPr>
            <w:tcW w:w="3254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66B9F72F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注水后稳定重量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≥350kg</w:t>
            </w:r>
          </w:p>
        </w:tc>
      </w:tr>
      <w:tr w:rsidR="00912145" w:rsidRPr="00912145" w14:paraId="4AFEBF2B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25F533C3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反光条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4ACF8765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菱形级反光膜（夜间可视距离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≥300m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）</w:t>
            </w:r>
          </w:p>
        </w:tc>
        <w:tc>
          <w:tcPr>
            <w:tcW w:w="3254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168A1971" w14:textId="3773A971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>
              <w:rPr>
                <w:rFonts w:ascii="Arial" w:eastAsia="宋体" w:hAnsi="Arial" w:cs="Arial" w:hint="eastAsia"/>
                <w:color w:val="333333"/>
                <w:kern w:val="0"/>
                <w:sz w:val="24"/>
                <w:szCs w:val="24"/>
              </w:rPr>
              <w:t>红白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相间</w:t>
            </w:r>
          </w:p>
        </w:tc>
      </w:tr>
    </w:tbl>
    <w:p w14:paraId="17E7DDA0" w14:textId="536273CE" w:rsidR="00912145" w:rsidRDefault="00912145" w:rsidP="00912145">
      <w:pPr>
        <w:pStyle w:val="a3"/>
        <w:spacing w:before="0" w:beforeAutospacing="0" w:after="0" w:afterAutospacing="0" w:line="360" w:lineRule="auto"/>
        <w:ind w:left="360" w:firstLineChars="100" w:firstLine="240"/>
        <w:rPr>
          <w:rFonts w:ascii="仿宋" w:eastAsia="仿宋" w:hAnsi="仿宋"/>
        </w:rPr>
      </w:pPr>
      <w:r>
        <w:rPr>
          <w:rFonts w:ascii="仿宋" w:eastAsia="仿宋" w:hAnsi="仿宋"/>
        </w:rPr>
        <w:t>样图</w:t>
      </w:r>
      <w:r>
        <w:rPr>
          <w:rFonts w:ascii="仿宋" w:eastAsia="仿宋" w:hAnsi="仿宋" w:hint="eastAsia"/>
        </w:rPr>
        <w:t>：</w:t>
      </w:r>
      <w:r>
        <w:rPr>
          <w:noProof/>
        </w:rPr>
        <w:drawing>
          <wp:inline distT="0" distB="0" distL="0" distR="0" wp14:anchorId="4FE4CA63" wp14:editId="10472B34">
            <wp:extent cx="3259617" cy="224891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62378" cy="225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886F0" w14:textId="77777777" w:rsidR="00216324" w:rsidRDefault="00216324" w:rsidP="00912145">
      <w:pPr>
        <w:pStyle w:val="a3"/>
        <w:spacing w:before="0" w:beforeAutospacing="0" w:after="0" w:afterAutospacing="0" w:line="360" w:lineRule="auto"/>
        <w:ind w:left="360" w:firstLineChars="100" w:firstLine="240"/>
        <w:rPr>
          <w:rFonts w:ascii="仿宋" w:eastAsia="仿宋" w:hAnsi="仿宋"/>
        </w:rPr>
      </w:pPr>
    </w:p>
    <w:p w14:paraId="1B1D6B2C" w14:textId="77777777" w:rsidR="00216324" w:rsidRDefault="00216324" w:rsidP="00912145">
      <w:pPr>
        <w:pStyle w:val="a3"/>
        <w:spacing w:before="0" w:beforeAutospacing="0" w:after="0" w:afterAutospacing="0" w:line="360" w:lineRule="auto"/>
        <w:ind w:left="360" w:firstLineChars="100" w:firstLine="240"/>
        <w:rPr>
          <w:rFonts w:ascii="仿宋" w:eastAsia="仿宋" w:hAnsi="仿宋"/>
        </w:rPr>
      </w:pPr>
    </w:p>
    <w:p w14:paraId="52A5437C" w14:textId="77777777" w:rsidR="00216324" w:rsidRDefault="00216324" w:rsidP="00912145">
      <w:pPr>
        <w:pStyle w:val="a3"/>
        <w:spacing w:before="0" w:beforeAutospacing="0" w:after="0" w:afterAutospacing="0" w:line="360" w:lineRule="auto"/>
        <w:ind w:left="360" w:firstLineChars="100" w:firstLine="240"/>
        <w:rPr>
          <w:rFonts w:ascii="仿宋" w:eastAsia="仿宋" w:hAnsi="仿宋"/>
        </w:rPr>
      </w:pPr>
    </w:p>
    <w:p w14:paraId="03018992" w14:textId="280DA63F" w:rsidR="00912145" w:rsidRPr="004B4B28" w:rsidRDefault="00912145" w:rsidP="00912145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rPr>
          <w:rFonts w:ascii="仿宋" w:eastAsia="仿宋" w:hAnsi="仿宋"/>
          <w:b/>
        </w:rPr>
      </w:pPr>
      <w:r w:rsidRPr="004B4B28">
        <w:rPr>
          <w:rFonts w:ascii="仿宋" w:eastAsia="仿宋" w:hAnsi="仿宋" w:hint="eastAsia"/>
          <w:b/>
        </w:rPr>
        <w:lastRenderedPageBreak/>
        <w:t>反光锥（交通锥）：</w:t>
      </w:r>
    </w:p>
    <w:tbl>
      <w:tblPr>
        <w:tblW w:w="0" w:type="auto"/>
        <w:tblCellSpacing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70"/>
        <w:gridCol w:w="2526"/>
        <w:gridCol w:w="4980"/>
      </w:tblGrid>
      <w:tr w:rsidR="00912145" w:rsidRPr="00912145" w14:paraId="15EE0E0C" w14:textId="77777777" w:rsidTr="00912145">
        <w:trPr>
          <w:tblHeader/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1887C7EA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参数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2C0D0C30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标准规格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0B995F6A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备注</w:t>
            </w:r>
          </w:p>
        </w:tc>
      </w:tr>
      <w:tr w:rsidR="00912145" w:rsidRPr="00912145" w14:paraId="49894490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689DA019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材质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0213D2B3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天然橡胶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/PVC</w:t>
            </w:r>
          </w:p>
        </w:tc>
        <w:tc>
          <w:tcPr>
            <w:tcW w:w="4935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4D86DAEB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邵氏硬度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65±5HA</w:t>
            </w:r>
          </w:p>
        </w:tc>
      </w:tr>
      <w:tr w:rsidR="00912145" w:rsidRPr="00912145" w14:paraId="61023AAC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321814F7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高度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60E91A99" w14:textId="1B075818" w:rsidR="00912145" w:rsidRPr="00912145" w:rsidRDefault="00912145" w:rsidP="000264FE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700mm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（大型）</w:t>
            </w:r>
          </w:p>
        </w:tc>
        <w:tc>
          <w:tcPr>
            <w:tcW w:w="4935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69AE5BBC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顶部直径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90mm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，底部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280mm</w:t>
            </w:r>
          </w:p>
        </w:tc>
      </w:tr>
      <w:tr w:rsidR="00912145" w:rsidRPr="00912145" w14:paraId="202E2124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2D91D099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反光区域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4DFC3793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≥250mm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宽环形反光带</w:t>
            </w:r>
          </w:p>
        </w:tc>
        <w:tc>
          <w:tcPr>
            <w:tcW w:w="4935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5FECF2DE" w14:textId="2AFAE1B2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白色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/</w:t>
            </w:r>
            <w:r w:rsidR="000264FE">
              <w:rPr>
                <w:rFonts w:ascii="Arial" w:eastAsia="宋体" w:hAnsi="Arial" w:cs="Arial" w:hint="eastAsia"/>
                <w:color w:val="333333"/>
                <w:kern w:val="0"/>
                <w:sz w:val="24"/>
                <w:szCs w:val="24"/>
              </w:rPr>
              <w:t>红色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，逆反射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≥400cd/lx/m²</w:t>
            </w:r>
          </w:p>
        </w:tc>
      </w:tr>
      <w:tr w:rsidR="00912145" w:rsidRPr="00912145" w14:paraId="76285025" w14:textId="77777777" w:rsidTr="00912145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24BA2A89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配重底座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14FE960D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内置铸铁配重（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≥3kg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）</w:t>
            </w:r>
          </w:p>
        </w:tc>
        <w:tc>
          <w:tcPr>
            <w:tcW w:w="4935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05CF20C1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抗风等级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8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级</w:t>
            </w:r>
          </w:p>
        </w:tc>
      </w:tr>
    </w:tbl>
    <w:p w14:paraId="55618A19" w14:textId="77777777" w:rsidR="00912145" w:rsidRDefault="00912145" w:rsidP="00912145">
      <w:pPr>
        <w:pStyle w:val="a3"/>
        <w:spacing w:before="0" w:beforeAutospacing="0" w:after="0" w:afterAutospacing="0" w:line="360" w:lineRule="auto"/>
        <w:ind w:left="360"/>
        <w:rPr>
          <w:rFonts w:ascii="仿宋" w:eastAsia="仿宋" w:hAnsi="仿宋"/>
        </w:rPr>
      </w:pPr>
    </w:p>
    <w:p w14:paraId="039798F3" w14:textId="7D7DA2E6" w:rsidR="00912145" w:rsidRDefault="00912145" w:rsidP="00912145">
      <w:pPr>
        <w:pStyle w:val="a3"/>
        <w:spacing w:before="0" w:beforeAutospacing="0" w:after="0" w:afterAutospacing="0" w:line="360" w:lineRule="auto"/>
        <w:ind w:left="360"/>
        <w:rPr>
          <w:rFonts w:ascii="仿宋" w:eastAsia="仿宋" w:hAnsi="仿宋"/>
        </w:rPr>
      </w:pPr>
      <w:r>
        <w:rPr>
          <w:rFonts w:ascii="仿宋" w:eastAsia="仿宋" w:hAnsi="仿宋"/>
        </w:rPr>
        <w:t>样图</w:t>
      </w:r>
      <w:r>
        <w:rPr>
          <w:rFonts w:ascii="仿宋" w:eastAsia="仿宋" w:hAnsi="仿宋" w:hint="eastAsia"/>
        </w:rPr>
        <w:t>：</w:t>
      </w:r>
      <w:r w:rsidR="000264FE">
        <w:rPr>
          <w:noProof/>
        </w:rPr>
        <w:drawing>
          <wp:inline distT="0" distB="0" distL="0" distR="0" wp14:anchorId="57DF4984" wp14:editId="2C141F73">
            <wp:extent cx="2962275" cy="2695575"/>
            <wp:effectExtent l="0" t="0" r="952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6DD87" w14:textId="4ED32441" w:rsidR="00912145" w:rsidRPr="004B4B28" w:rsidRDefault="000264FE" w:rsidP="00912145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rPr>
          <w:rFonts w:ascii="仿宋" w:eastAsia="仿宋" w:hAnsi="仿宋"/>
          <w:b/>
        </w:rPr>
      </w:pPr>
      <w:r>
        <w:rPr>
          <w:rFonts w:ascii="仿宋" w:eastAsia="仿宋" w:hAnsi="仿宋" w:hint="eastAsia"/>
          <w:b/>
        </w:rPr>
        <w:t>施工爆闪警告灯（围挡端口放置）</w:t>
      </w:r>
      <w:r w:rsidR="00912145" w:rsidRPr="004B4B28">
        <w:rPr>
          <w:rFonts w:ascii="仿宋" w:eastAsia="仿宋" w:hAnsi="仿宋" w:hint="eastAsia"/>
          <w:b/>
        </w:rPr>
        <w:t>：</w:t>
      </w:r>
    </w:p>
    <w:tbl>
      <w:tblPr>
        <w:tblW w:w="0" w:type="auto"/>
        <w:tblCellSpacing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59"/>
        <w:gridCol w:w="1558"/>
        <w:gridCol w:w="6259"/>
      </w:tblGrid>
      <w:tr w:rsidR="00912145" w:rsidRPr="00912145" w14:paraId="63E1BCDF" w14:textId="77777777" w:rsidTr="00912145">
        <w:trPr>
          <w:tblHeader/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041B4C18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bookmarkStart w:id="23" w:name="_Hlk201079264"/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参数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2642D89C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标准规格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6D7CB2BC" w14:textId="77777777" w:rsidR="00912145" w:rsidRPr="00912145" w:rsidRDefault="00912145" w:rsidP="00912145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备注</w:t>
            </w:r>
          </w:p>
        </w:tc>
      </w:tr>
      <w:tr w:rsidR="00912145" w:rsidRPr="00912145" w14:paraId="416E8534" w14:textId="77777777" w:rsidTr="004B4B28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6617AA79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发光模式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34F3E0A4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频闪（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55-75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次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/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分钟）</w:t>
            </w:r>
          </w:p>
        </w:tc>
        <w:tc>
          <w:tcPr>
            <w:tcW w:w="6214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0AFDB0A6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红蓝双色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LED</w:t>
            </w:r>
          </w:p>
        </w:tc>
      </w:tr>
      <w:tr w:rsidR="00912145" w:rsidRPr="00912145" w14:paraId="1D8358FE" w14:textId="77777777" w:rsidTr="004B4B28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47F8FEDF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可视距离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365688D4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≥1500m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（晴天夜间）</w:t>
            </w:r>
          </w:p>
        </w:tc>
        <w:tc>
          <w:tcPr>
            <w:tcW w:w="6214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30CC025C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水平旋转角度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360°</w:t>
            </w:r>
          </w:p>
        </w:tc>
      </w:tr>
      <w:tr w:rsidR="00912145" w:rsidRPr="00912145" w14:paraId="70F4C915" w14:textId="77777777" w:rsidTr="004B4B28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703B9A5D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防护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lastRenderedPageBreak/>
              <w:t>等级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399DCAFC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lastRenderedPageBreak/>
              <w:t>IP65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（防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lastRenderedPageBreak/>
              <w:t>尘防水）</w:t>
            </w:r>
          </w:p>
        </w:tc>
        <w:tc>
          <w:tcPr>
            <w:tcW w:w="6214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75810048" w14:textId="77777777" w:rsidR="00912145" w:rsidRPr="00912145" w:rsidRDefault="00912145" w:rsidP="00912145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lastRenderedPageBreak/>
              <w:t>工作温度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-30</w:t>
            </w:r>
            <w:r w:rsidRPr="00912145">
              <w:rPr>
                <w:rFonts w:ascii="宋体" w:eastAsia="宋体" w:hAnsi="宋体" w:cs="宋体"/>
                <w:color w:val="333333"/>
                <w:kern w:val="0"/>
                <w:sz w:val="24"/>
                <w:szCs w:val="24"/>
              </w:rPr>
              <w:t>℃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~+70</w:t>
            </w:r>
            <w:r w:rsidRPr="00912145">
              <w:rPr>
                <w:rFonts w:ascii="宋体" w:eastAsia="宋体" w:hAnsi="宋体" w:cs="宋体"/>
                <w:color w:val="333333"/>
                <w:kern w:val="0"/>
                <w:sz w:val="24"/>
                <w:szCs w:val="24"/>
              </w:rPr>
              <w:t>℃</w:t>
            </w:r>
          </w:p>
        </w:tc>
      </w:tr>
    </w:tbl>
    <w:bookmarkEnd w:id="23"/>
    <w:p w14:paraId="0A3B4C85" w14:textId="2FED113B" w:rsidR="00912145" w:rsidRDefault="004B4B28" w:rsidP="00912145">
      <w:pPr>
        <w:pStyle w:val="a3"/>
        <w:spacing w:before="0" w:beforeAutospacing="0" w:after="0" w:afterAutospacing="0" w:line="360" w:lineRule="auto"/>
        <w:ind w:left="360"/>
        <w:rPr>
          <w:rFonts w:ascii="仿宋" w:eastAsia="仿宋" w:hAnsi="仿宋"/>
        </w:rPr>
      </w:pPr>
      <w:r>
        <w:rPr>
          <w:rFonts w:ascii="仿宋" w:eastAsia="仿宋" w:hAnsi="仿宋"/>
        </w:rPr>
        <w:lastRenderedPageBreak/>
        <w:t>样图</w:t>
      </w:r>
      <w:r>
        <w:rPr>
          <w:rFonts w:ascii="仿宋" w:eastAsia="仿宋" w:hAnsi="仿宋" w:hint="eastAsia"/>
        </w:rPr>
        <w:t>：</w:t>
      </w:r>
      <w:r>
        <w:rPr>
          <w:noProof/>
        </w:rPr>
        <w:drawing>
          <wp:inline distT="0" distB="0" distL="0" distR="0" wp14:anchorId="35822772" wp14:editId="1EDBAE79">
            <wp:extent cx="2553110" cy="1654629"/>
            <wp:effectExtent l="0" t="0" r="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57884" cy="1657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69A2E" w14:textId="77777777" w:rsidR="000264FE" w:rsidRDefault="000264FE" w:rsidP="00912145">
      <w:pPr>
        <w:pStyle w:val="a3"/>
        <w:spacing w:before="0" w:beforeAutospacing="0" w:after="0" w:afterAutospacing="0" w:line="360" w:lineRule="auto"/>
        <w:ind w:left="360"/>
        <w:rPr>
          <w:rFonts w:ascii="仿宋" w:eastAsia="仿宋" w:hAnsi="仿宋"/>
        </w:rPr>
      </w:pPr>
    </w:p>
    <w:p w14:paraId="5555B652" w14:textId="77777777" w:rsidR="000264FE" w:rsidRDefault="000264FE" w:rsidP="00912145">
      <w:pPr>
        <w:pStyle w:val="a3"/>
        <w:spacing w:before="0" w:beforeAutospacing="0" w:after="0" w:afterAutospacing="0" w:line="360" w:lineRule="auto"/>
        <w:ind w:left="360"/>
        <w:rPr>
          <w:rFonts w:ascii="仿宋" w:eastAsia="仿宋" w:hAnsi="仿宋"/>
        </w:rPr>
      </w:pPr>
    </w:p>
    <w:p w14:paraId="2C60692D" w14:textId="2B8E16E0" w:rsidR="000264FE" w:rsidRPr="000264FE" w:rsidRDefault="000264FE" w:rsidP="000264FE">
      <w:pPr>
        <w:pStyle w:val="a3"/>
        <w:spacing w:before="0" w:beforeAutospacing="0" w:after="0" w:afterAutospacing="0" w:line="360" w:lineRule="auto"/>
        <w:rPr>
          <w:rFonts w:ascii="仿宋" w:eastAsia="仿宋" w:hAnsi="仿宋"/>
          <w:b/>
        </w:rPr>
      </w:pPr>
      <w:r w:rsidRPr="000264FE">
        <w:rPr>
          <w:rFonts w:ascii="仿宋" w:eastAsia="仿宋" w:hAnsi="仿宋" w:hint="eastAsia"/>
          <w:b/>
        </w:rPr>
        <w:t>6、施工警示灯</w:t>
      </w:r>
      <w:r>
        <w:rPr>
          <w:rFonts w:ascii="仿宋" w:eastAsia="仿宋" w:hAnsi="仿宋" w:hint="eastAsia"/>
          <w:b/>
        </w:rPr>
        <w:t>（围挡顶部间隔5米连续放置）：</w:t>
      </w:r>
    </w:p>
    <w:tbl>
      <w:tblPr>
        <w:tblW w:w="0" w:type="auto"/>
        <w:tblCellSpacing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57"/>
        <w:gridCol w:w="1560"/>
        <w:gridCol w:w="6259"/>
      </w:tblGrid>
      <w:tr w:rsidR="000264FE" w:rsidRPr="00912145" w14:paraId="5EBD0ED6" w14:textId="77777777" w:rsidTr="00AE58F9">
        <w:trPr>
          <w:tblHeader/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0C83B596" w14:textId="77777777" w:rsidR="000264FE" w:rsidRPr="00912145" w:rsidRDefault="000264FE" w:rsidP="00AE58F9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参数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33DA02AD" w14:textId="77777777" w:rsidR="000264FE" w:rsidRPr="00912145" w:rsidRDefault="000264FE" w:rsidP="00AE58F9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标准规格</w:t>
            </w:r>
          </w:p>
        </w:tc>
        <w:tc>
          <w:tcPr>
            <w:tcW w:w="0" w:type="auto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158" w:type="dxa"/>
              <w:left w:w="240" w:type="dxa"/>
              <w:bottom w:w="113" w:type="dxa"/>
              <w:right w:w="240" w:type="dxa"/>
            </w:tcMar>
            <w:vAlign w:val="center"/>
            <w:hideMark/>
          </w:tcPr>
          <w:p w14:paraId="4DA56FC1" w14:textId="77777777" w:rsidR="000264FE" w:rsidRPr="00912145" w:rsidRDefault="000264FE" w:rsidP="00AE58F9">
            <w:pPr>
              <w:widowControl/>
              <w:jc w:val="center"/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b/>
                <w:bCs/>
                <w:color w:val="848691"/>
                <w:kern w:val="0"/>
                <w:sz w:val="24"/>
                <w:szCs w:val="24"/>
              </w:rPr>
              <w:t>备注</w:t>
            </w:r>
          </w:p>
        </w:tc>
      </w:tr>
      <w:tr w:rsidR="000264FE" w:rsidRPr="00912145" w14:paraId="076E4717" w14:textId="77777777" w:rsidTr="00AE58F9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15EF0BC6" w14:textId="77777777" w:rsidR="000264FE" w:rsidRPr="00912145" w:rsidRDefault="000264FE" w:rsidP="00AE58F9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发光模式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0EA37137" w14:textId="2B65FE17" w:rsidR="000264FE" w:rsidRPr="00912145" w:rsidRDefault="00717FDD" w:rsidP="00AE58F9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交替</w:t>
            </w:r>
            <w:r w:rsidR="000264FE"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闪（</w:t>
            </w:r>
            <w:r w:rsidR="000264FE"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55-75</w:t>
            </w:r>
            <w:r w:rsidR="000264FE"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次</w:t>
            </w:r>
            <w:r w:rsidR="000264FE"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/</w:t>
            </w:r>
            <w:r w:rsidR="000264FE"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分钟）</w:t>
            </w:r>
          </w:p>
        </w:tc>
        <w:tc>
          <w:tcPr>
            <w:tcW w:w="6214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2F3B0CFE" w14:textId="6E796544" w:rsidR="000264FE" w:rsidRPr="00912145" w:rsidRDefault="00717FDD" w:rsidP="00AE58F9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红</w:t>
            </w:r>
            <w:r w:rsidR="000264FE"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色</w:t>
            </w:r>
            <w:r w:rsidR="000264FE"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LED</w:t>
            </w:r>
          </w:p>
        </w:tc>
      </w:tr>
      <w:tr w:rsidR="000264FE" w:rsidRPr="00912145" w14:paraId="6FDC272B" w14:textId="77777777" w:rsidTr="00AE58F9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2CA9F687" w14:textId="77777777" w:rsidR="000264FE" w:rsidRPr="00912145" w:rsidRDefault="000264FE" w:rsidP="00AE58F9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可视距离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0F63633A" w14:textId="46158294" w:rsidR="000264FE" w:rsidRPr="00912145" w:rsidRDefault="000264FE" w:rsidP="00717FDD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≥</w:t>
            </w:r>
            <w:r w:rsidR="00717FDD">
              <w:rPr>
                <w:rFonts w:ascii="Arial" w:eastAsia="宋体" w:hAnsi="Arial" w:cs="Arial" w:hint="eastAsia"/>
                <w:color w:val="333333"/>
                <w:kern w:val="0"/>
                <w:sz w:val="24"/>
                <w:szCs w:val="24"/>
              </w:rPr>
              <w:t>20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00m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（晴天夜间）</w:t>
            </w:r>
          </w:p>
        </w:tc>
        <w:tc>
          <w:tcPr>
            <w:tcW w:w="6214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72E254CD" w14:textId="272791D9" w:rsidR="000264FE" w:rsidRPr="00912145" w:rsidRDefault="00717FDD" w:rsidP="00AE58F9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>
              <w:rPr>
                <w:rFonts w:ascii="Arial" w:eastAsia="宋体" w:hAnsi="Arial" w:cs="Arial" w:hint="eastAsia"/>
                <w:color w:val="333333"/>
                <w:kern w:val="0"/>
                <w:sz w:val="24"/>
                <w:szCs w:val="24"/>
              </w:rPr>
              <w:t>太阳能</w:t>
            </w:r>
            <w:r w:rsidRPr="00717FDD">
              <w:rPr>
                <w:rFonts w:ascii="Arial" w:eastAsia="宋体" w:hAnsi="Arial" w:cs="Arial" w:hint="eastAsia"/>
                <w:color w:val="333333"/>
                <w:kern w:val="0"/>
                <w:sz w:val="24"/>
                <w:szCs w:val="24"/>
              </w:rPr>
              <w:t>充电周期：</w:t>
            </w:r>
            <w:r w:rsidRPr="00717FDD">
              <w:rPr>
                <w:rFonts w:ascii="Arial" w:eastAsia="宋体" w:hAnsi="Arial" w:cs="Arial" w:hint="eastAsia"/>
                <w:color w:val="333333"/>
                <w:kern w:val="0"/>
                <w:sz w:val="24"/>
                <w:szCs w:val="24"/>
              </w:rPr>
              <w:t>6</w:t>
            </w:r>
            <w:r w:rsidRPr="00717FDD">
              <w:rPr>
                <w:rFonts w:ascii="Arial" w:eastAsia="宋体" w:hAnsi="Arial" w:cs="Arial" w:hint="eastAsia"/>
                <w:color w:val="333333"/>
                <w:kern w:val="0"/>
                <w:sz w:val="24"/>
                <w:szCs w:val="24"/>
              </w:rPr>
              <w:t>小时（标准日照）</w:t>
            </w:r>
          </w:p>
        </w:tc>
      </w:tr>
      <w:tr w:rsidR="000264FE" w:rsidRPr="00912145" w14:paraId="33A349CC" w14:textId="77777777" w:rsidTr="00AE58F9">
        <w:trPr>
          <w:tblCellSpacing w:w="15" w:type="dxa"/>
        </w:trPr>
        <w:tc>
          <w:tcPr>
            <w:tcW w:w="0" w:type="auto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6BD78FA2" w14:textId="77777777" w:rsidR="000264FE" w:rsidRPr="00912145" w:rsidRDefault="000264FE" w:rsidP="00AE58F9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防护等级</w:t>
            </w:r>
          </w:p>
        </w:tc>
        <w:tc>
          <w:tcPr>
            <w:tcW w:w="0" w:type="auto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47AE3329" w14:textId="77777777" w:rsidR="000264FE" w:rsidRPr="00912145" w:rsidRDefault="000264FE" w:rsidP="00AE58F9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IP65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（防尘防水）</w:t>
            </w:r>
          </w:p>
        </w:tc>
        <w:tc>
          <w:tcPr>
            <w:tcW w:w="6214" w:type="dxa"/>
            <w:tcBorders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8" w:type="dxa"/>
              <w:left w:w="240" w:type="dxa"/>
              <w:bottom w:w="158" w:type="dxa"/>
              <w:right w:w="240" w:type="dxa"/>
            </w:tcMar>
            <w:vAlign w:val="center"/>
            <w:hideMark/>
          </w:tcPr>
          <w:p w14:paraId="00ED88BC" w14:textId="47E2AF65" w:rsidR="000264FE" w:rsidRPr="00912145" w:rsidRDefault="000264FE" w:rsidP="00717FDD">
            <w:pPr>
              <w:widowControl/>
              <w:jc w:val="left"/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</w:pP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工作温度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-</w:t>
            </w:r>
            <w:r w:rsidR="00717FDD">
              <w:rPr>
                <w:rFonts w:ascii="Arial" w:eastAsia="宋体" w:hAnsi="Arial" w:cs="Arial" w:hint="eastAsia"/>
                <w:color w:val="333333"/>
                <w:kern w:val="0"/>
                <w:sz w:val="24"/>
                <w:szCs w:val="24"/>
              </w:rPr>
              <w:t>4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0</w:t>
            </w:r>
            <w:r w:rsidRPr="00912145">
              <w:rPr>
                <w:rFonts w:ascii="宋体" w:eastAsia="宋体" w:hAnsi="宋体" w:cs="宋体"/>
                <w:color w:val="333333"/>
                <w:kern w:val="0"/>
                <w:sz w:val="24"/>
                <w:szCs w:val="24"/>
              </w:rPr>
              <w:t>℃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~+</w:t>
            </w:r>
            <w:r w:rsidR="00717FDD">
              <w:rPr>
                <w:rFonts w:ascii="Arial" w:eastAsia="宋体" w:hAnsi="Arial" w:cs="Arial" w:hint="eastAsia"/>
                <w:color w:val="333333"/>
                <w:kern w:val="0"/>
                <w:sz w:val="24"/>
                <w:szCs w:val="24"/>
              </w:rPr>
              <w:t>8</w:t>
            </w:r>
            <w:r w:rsidRPr="00912145">
              <w:rPr>
                <w:rFonts w:ascii="Arial" w:eastAsia="宋体" w:hAnsi="Arial" w:cs="Arial"/>
                <w:color w:val="333333"/>
                <w:kern w:val="0"/>
                <w:sz w:val="24"/>
                <w:szCs w:val="24"/>
              </w:rPr>
              <w:t>0</w:t>
            </w:r>
            <w:r w:rsidRPr="00912145">
              <w:rPr>
                <w:rFonts w:ascii="宋体" w:eastAsia="宋体" w:hAnsi="宋体" w:cs="宋体"/>
                <w:color w:val="333333"/>
                <w:kern w:val="0"/>
                <w:sz w:val="24"/>
                <w:szCs w:val="24"/>
              </w:rPr>
              <w:t>℃</w:t>
            </w:r>
          </w:p>
        </w:tc>
      </w:tr>
    </w:tbl>
    <w:p w14:paraId="21AAA74F" w14:textId="291AD759" w:rsidR="00717FDD" w:rsidRDefault="00717FDD" w:rsidP="004B4B28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  <w:r w:rsidRPr="00717FDD">
        <w:rPr>
          <w:rFonts w:ascii="仿宋" w:eastAsia="仿宋" w:hAnsi="仿宋"/>
        </w:rPr>
        <w:t>样图</w:t>
      </w:r>
      <w:r w:rsidRPr="00717FDD">
        <w:rPr>
          <w:rFonts w:ascii="仿宋" w:eastAsia="仿宋" w:hAnsi="仿宋" w:hint="eastAsia"/>
        </w:rPr>
        <w:t>：</w:t>
      </w:r>
      <w:r>
        <w:rPr>
          <w:noProof/>
        </w:rPr>
        <w:drawing>
          <wp:inline distT="0" distB="0" distL="0" distR="0" wp14:anchorId="2E161E9A" wp14:editId="43E09322">
            <wp:extent cx="2657475" cy="2306238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306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13DB8" w14:textId="77777777" w:rsidR="00717FDD" w:rsidRDefault="00717FDD" w:rsidP="004B4B28">
      <w:pPr>
        <w:pStyle w:val="a3"/>
        <w:spacing w:before="0" w:beforeAutospacing="0" w:after="0" w:afterAutospacing="0" w:line="360" w:lineRule="auto"/>
        <w:rPr>
          <w:rFonts w:ascii="仿宋" w:eastAsia="仿宋" w:hAnsi="仿宋"/>
        </w:rPr>
      </w:pPr>
    </w:p>
    <w:p w14:paraId="7E316F48" w14:textId="4BCEFC11" w:rsidR="00717FDD" w:rsidRDefault="00717FDD" w:rsidP="00717FDD">
      <w:pPr>
        <w:pStyle w:val="a3"/>
        <w:numPr>
          <w:ilvl w:val="0"/>
          <w:numId w:val="7"/>
        </w:numPr>
        <w:spacing w:before="0" w:beforeAutospacing="0" w:after="0" w:afterAutospacing="0" w:line="360" w:lineRule="auto"/>
        <w:rPr>
          <w:rFonts w:ascii="仿宋" w:eastAsia="仿宋" w:hAnsi="仿宋"/>
          <w:b/>
        </w:rPr>
      </w:pPr>
      <w:r w:rsidRPr="00717FDD">
        <w:rPr>
          <w:rFonts w:ascii="仿宋" w:eastAsia="仿宋" w:hAnsi="仿宋" w:hint="eastAsia"/>
          <w:b/>
        </w:rPr>
        <w:lastRenderedPageBreak/>
        <w:t>交通警示标示牌支架</w:t>
      </w:r>
      <w:r>
        <w:rPr>
          <w:rFonts w:ascii="仿宋" w:eastAsia="仿宋" w:hAnsi="仿宋" w:hint="eastAsia"/>
          <w:b/>
        </w:rPr>
        <w:t>（含标识牌）</w:t>
      </w:r>
      <w:r w:rsidRPr="00717FDD">
        <w:rPr>
          <w:rFonts w:ascii="仿宋" w:eastAsia="仿宋" w:hAnsi="仿宋" w:hint="eastAsia"/>
          <w:b/>
        </w:rPr>
        <w:t>：</w:t>
      </w:r>
    </w:p>
    <w:p w14:paraId="40EB2C1B" w14:textId="77777777" w:rsidR="00717FDD" w:rsidRPr="00717FDD" w:rsidRDefault="00717FDD" w:rsidP="00717FDD">
      <w:pPr>
        <w:pStyle w:val="a3"/>
        <w:spacing w:before="0" w:beforeAutospacing="0" w:after="0" w:afterAutospacing="0" w:line="360" w:lineRule="auto"/>
        <w:ind w:left="360"/>
        <w:rPr>
          <w:rFonts w:ascii="仿宋" w:eastAsia="仿宋" w:hAnsi="仿宋"/>
          <w:b/>
        </w:rPr>
      </w:pPr>
    </w:p>
    <w:p w14:paraId="433BA851" w14:textId="48D706D3" w:rsidR="00717FDD" w:rsidRDefault="00717FDD" w:rsidP="00717FDD">
      <w:pPr>
        <w:pStyle w:val="a3"/>
        <w:spacing w:before="0" w:beforeAutospacing="0" w:after="0" w:afterAutospacing="0" w:line="360" w:lineRule="auto"/>
        <w:ind w:left="360"/>
        <w:rPr>
          <w:rFonts w:ascii="仿宋" w:eastAsia="仿宋" w:hAnsi="仿宋"/>
          <w:b/>
        </w:rPr>
      </w:pPr>
      <w:r>
        <w:rPr>
          <w:noProof/>
        </w:rPr>
        <w:drawing>
          <wp:inline distT="0" distB="0" distL="0" distR="0" wp14:anchorId="7C2DA85D" wp14:editId="7EA0E9AC">
            <wp:extent cx="3876675" cy="2266950"/>
            <wp:effectExtent l="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7D1B1" w14:textId="1CE60EBD" w:rsidR="00717FDD" w:rsidRPr="00717FDD" w:rsidRDefault="00717FDD" w:rsidP="00717FDD">
      <w:pPr>
        <w:pStyle w:val="a3"/>
        <w:spacing w:before="0" w:beforeAutospacing="0" w:after="0" w:afterAutospacing="0" w:line="360" w:lineRule="auto"/>
        <w:ind w:left="360"/>
        <w:rPr>
          <w:rFonts w:ascii="仿宋" w:eastAsia="仿宋" w:hAnsi="仿宋"/>
          <w:b/>
        </w:rPr>
      </w:pPr>
      <w:r>
        <w:rPr>
          <w:rFonts w:ascii="仿宋" w:eastAsia="仿宋" w:hAnsi="仿宋" w:hint="eastAsia"/>
          <w:b/>
        </w:rPr>
        <w:t>样图：</w:t>
      </w:r>
      <w:r>
        <w:rPr>
          <w:noProof/>
        </w:rPr>
        <w:drawing>
          <wp:inline distT="0" distB="0" distL="0" distR="0" wp14:anchorId="40D0316A" wp14:editId="7DDC4910">
            <wp:extent cx="2971800" cy="2634283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634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A8E72" w14:textId="77777777" w:rsidR="004B4B28" w:rsidRPr="007E7F97" w:rsidRDefault="004B4B28" w:rsidP="00912145">
      <w:pPr>
        <w:pStyle w:val="a3"/>
        <w:spacing w:before="0" w:beforeAutospacing="0" w:after="0" w:afterAutospacing="0" w:line="360" w:lineRule="auto"/>
        <w:ind w:left="360"/>
        <w:rPr>
          <w:rFonts w:ascii="仿宋" w:eastAsia="仿宋" w:hAnsi="仿宋"/>
        </w:rPr>
      </w:pPr>
    </w:p>
    <w:sectPr w:rsidR="004B4B28" w:rsidRPr="007E7F9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8D48CD"/>
    <w:multiLevelType w:val="hybridMultilevel"/>
    <w:tmpl w:val="7234CF44"/>
    <w:lvl w:ilvl="0" w:tplc="F25EB0A8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2CD0376"/>
    <w:multiLevelType w:val="hybridMultilevel"/>
    <w:tmpl w:val="0430E252"/>
    <w:lvl w:ilvl="0" w:tplc="D2964C14">
      <w:start w:val="7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9063F73"/>
    <w:multiLevelType w:val="hybridMultilevel"/>
    <w:tmpl w:val="B7D272E2"/>
    <w:lvl w:ilvl="0" w:tplc="CC82308C">
      <w:start w:val="7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8C4322C"/>
    <w:multiLevelType w:val="hybridMultilevel"/>
    <w:tmpl w:val="A56812A6"/>
    <w:lvl w:ilvl="0" w:tplc="2F26457A">
      <w:start w:val="7"/>
      <w:numFmt w:val="decimal"/>
      <w:lvlText w:val="%1、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">
    <w:nsid w:val="2EAF1CE5"/>
    <w:multiLevelType w:val="hybridMultilevel"/>
    <w:tmpl w:val="BAC0069C"/>
    <w:lvl w:ilvl="0" w:tplc="4850ACA4">
      <w:start w:val="4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5EA810A1"/>
    <w:multiLevelType w:val="hybridMultilevel"/>
    <w:tmpl w:val="17441438"/>
    <w:lvl w:ilvl="0" w:tplc="1C009E30">
      <w:start w:val="7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E1A09F5"/>
    <w:multiLevelType w:val="hybridMultilevel"/>
    <w:tmpl w:val="8C86798C"/>
    <w:lvl w:ilvl="0" w:tplc="7EE0C596">
      <w:start w:val="7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6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1D5B"/>
    <w:rsid w:val="000064C5"/>
    <w:rsid w:val="000264FE"/>
    <w:rsid w:val="000323AB"/>
    <w:rsid w:val="0004100E"/>
    <w:rsid w:val="000A0803"/>
    <w:rsid w:val="000E1873"/>
    <w:rsid w:val="00136D61"/>
    <w:rsid w:val="00185134"/>
    <w:rsid w:val="001B0CF8"/>
    <w:rsid w:val="001F2A1C"/>
    <w:rsid w:val="001F5950"/>
    <w:rsid w:val="00216324"/>
    <w:rsid w:val="00235C18"/>
    <w:rsid w:val="00293E31"/>
    <w:rsid w:val="002D10A6"/>
    <w:rsid w:val="0037692F"/>
    <w:rsid w:val="003B6F40"/>
    <w:rsid w:val="003E4701"/>
    <w:rsid w:val="0046074E"/>
    <w:rsid w:val="004B4B28"/>
    <w:rsid w:val="004C5E17"/>
    <w:rsid w:val="004F170C"/>
    <w:rsid w:val="006C762D"/>
    <w:rsid w:val="00717FDD"/>
    <w:rsid w:val="00787661"/>
    <w:rsid w:val="007E3168"/>
    <w:rsid w:val="007E7F97"/>
    <w:rsid w:val="00806549"/>
    <w:rsid w:val="00827F4B"/>
    <w:rsid w:val="00852BD2"/>
    <w:rsid w:val="0085450D"/>
    <w:rsid w:val="00854DA5"/>
    <w:rsid w:val="00912145"/>
    <w:rsid w:val="009D2AC5"/>
    <w:rsid w:val="00A31730"/>
    <w:rsid w:val="00A52BA7"/>
    <w:rsid w:val="00A7697F"/>
    <w:rsid w:val="00AA7C5B"/>
    <w:rsid w:val="00AC3F9D"/>
    <w:rsid w:val="00AD79F3"/>
    <w:rsid w:val="00AE3273"/>
    <w:rsid w:val="00B02FD5"/>
    <w:rsid w:val="00B55D38"/>
    <w:rsid w:val="00BB52D1"/>
    <w:rsid w:val="00C15281"/>
    <w:rsid w:val="00CB1ACD"/>
    <w:rsid w:val="00CE60E4"/>
    <w:rsid w:val="00D3242E"/>
    <w:rsid w:val="00D41D5B"/>
    <w:rsid w:val="00DF04C7"/>
    <w:rsid w:val="00DF1C21"/>
    <w:rsid w:val="00E67EAE"/>
    <w:rsid w:val="00E862C5"/>
    <w:rsid w:val="00E95C77"/>
    <w:rsid w:val="00EC4B0F"/>
    <w:rsid w:val="00F51507"/>
    <w:rsid w:val="00F77B37"/>
    <w:rsid w:val="0C290216"/>
    <w:rsid w:val="0DF239EF"/>
    <w:rsid w:val="14A22215"/>
    <w:rsid w:val="2EA20D1C"/>
    <w:rsid w:val="3E75078E"/>
    <w:rsid w:val="454750F0"/>
    <w:rsid w:val="63D76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link w:val="4Char"/>
    <w:uiPriority w:val="9"/>
    <w:qFormat/>
    <w:pPr>
      <w:widowControl/>
      <w:spacing w:before="100" w:beforeAutospacing="1" w:after="100" w:afterAutospacing="1"/>
      <w:jc w:val="left"/>
      <w:outlineLvl w:val="3"/>
    </w:pPr>
    <w:rPr>
      <w:rFonts w:ascii="宋体" w:eastAsia="宋体" w:hAnsi="宋体" w:cs="宋体"/>
      <w:b/>
      <w:bCs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4">
    <w:name w:val="Table Grid"/>
    <w:basedOn w:val="a1"/>
    <w:uiPriority w:val="5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Strong"/>
    <w:basedOn w:val="a0"/>
    <w:uiPriority w:val="22"/>
    <w:qFormat/>
    <w:rPr>
      <w:b/>
      <w:bCs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qFormat/>
    <w:rPr>
      <w:rFonts w:ascii="宋体" w:eastAsia="宋体" w:hAnsi="宋体" w:cs="宋体"/>
      <w:b/>
      <w:bCs/>
      <w:kern w:val="0"/>
      <w:sz w:val="24"/>
      <w:szCs w:val="24"/>
    </w:rPr>
  </w:style>
  <w:style w:type="character" w:customStyle="1" w:styleId="3Char">
    <w:name w:val="标题 3 Char"/>
    <w:basedOn w:val="a0"/>
    <w:link w:val="3"/>
    <w:uiPriority w:val="9"/>
    <w:semiHidden/>
    <w:qFormat/>
    <w:rPr>
      <w:b/>
      <w:bCs/>
      <w:sz w:val="32"/>
      <w:szCs w:val="32"/>
    </w:rPr>
  </w:style>
  <w:style w:type="paragraph" w:styleId="a7">
    <w:name w:val="Balloon Text"/>
    <w:basedOn w:val="a"/>
    <w:link w:val="Char"/>
    <w:uiPriority w:val="99"/>
    <w:semiHidden/>
    <w:unhideWhenUsed/>
    <w:rsid w:val="00CE60E4"/>
    <w:rPr>
      <w:sz w:val="18"/>
      <w:szCs w:val="18"/>
    </w:rPr>
  </w:style>
  <w:style w:type="character" w:customStyle="1" w:styleId="Char">
    <w:name w:val="批注框文本 Char"/>
    <w:basedOn w:val="a0"/>
    <w:link w:val="a7"/>
    <w:uiPriority w:val="99"/>
    <w:semiHidden/>
    <w:rsid w:val="00CE60E4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link w:val="4Char"/>
    <w:uiPriority w:val="9"/>
    <w:qFormat/>
    <w:pPr>
      <w:widowControl/>
      <w:spacing w:before="100" w:beforeAutospacing="1" w:after="100" w:afterAutospacing="1"/>
      <w:jc w:val="left"/>
      <w:outlineLvl w:val="3"/>
    </w:pPr>
    <w:rPr>
      <w:rFonts w:ascii="宋体" w:eastAsia="宋体" w:hAnsi="宋体" w:cs="宋体"/>
      <w:b/>
      <w:bCs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4">
    <w:name w:val="Table Grid"/>
    <w:basedOn w:val="a1"/>
    <w:uiPriority w:val="5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Strong"/>
    <w:basedOn w:val="a0"/>
    <w:uiPriority w:val="22"/>
    <w:qFormat/>
    <w:rPr>
      <w:b/>
      <w:bCs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qFormat/>
    <w:rPr>
      <w:rFonts w:ascii="宋体" w:eastAsia="宋体" w:hAnsi="宋体" w:cs="宋体"/>
      <w:b/>
      <w:bCs/>
      <w:kern w:val="0"/>
      <w:sz w:val="24"/>
      <w:szCs w:val="24"/>
    </w:rPr>
  </w:style>
  <w:style w:type="character" w:customStyle="1" w:styleId="3Char">
    <w:name w:val="标题 3 Char"/>
    <w:basedOn w:val="a0"/>
    <w:link w:val="3"/>
    <w:uiPriority w:val="9"/>
    <w:semiHidden/>
    <w:qFormat/>
    <w:rPr>
      <w:b/>
      <w:bCs/>
      <w:sz w:val="32"/>
      <w:szCs w:val="32"/>
    </w:rPr>
  </w:style>
  <w:style w:type="paragraph" w:styleId="a7">
    <w:name w:val="Balloon Text"/>
    <w:basedOn w:val="a"/>
    <w:link w:val="Char"/>
    <w:uiPriority w:val="99"/>
    <w:semiHidden/>
    <w:unhideWhenUsed/>
    <w:rsid w:val="00CE60E4"/>
    <w:rPr>
      <w:sz w:val="18"/>
      <w:szCs w:val="18"/>
    </w:rPr>
  </w:style>
  <w:style w:type="character" w:customStyle="1" w:styleId="Char">
    <w:name w:val="批注框文本 Char"/>
    <w:basedOn w:val="a0"/>
    <w:link w:val="a7"/>
    <w:uiPriority w:val="99"/>
    <w:semiHidden/>
    <w:rsid w:val="00CE60E4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88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1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72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1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2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356</TotalTime>
  <Pages>1</Pages>
  <Words>463</Words>
  <Characters>2645</Characters>
  <Application>Microsoft Office Word</Application>
  <DocSecurity>0</DocSecurity>
  <Lines>22</Lines>
  <Paragraphs>6</Paragraphs>
  <ScaleCrop>false</ScaleCrop>
  <Company/>
  <LinksUpToDate>false</LinksUpToDate>
  <CharactersWithSpaces>3102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xb21cn</cp:lastModifiedBy>
  <cp:revision>27</cp:revision>
  <cp:lastPrinted>2025-06-23T06:22:00Z</cp:lastPrinted>
  <dcterms:created xsi:type="dcterms:W3CDTF">2025-06-17T07:22:00Z</dcterms:created>
  <dcterms:modified xsi:type="dcterms:W3CDTF">2025-07-09T01:14:00Z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eyJoZGlkIjoiZjgwNGQyOGJkOTgxMTI0YzcyZWFiNTk5ZjNhZWY3N2EiLCJ1c2VySWQiOiI5ODIxNjczNjAifQ==</vt:lpwstr>
  </property>
  <property fmtid="{D5CDD505-2E9C-101B-9397-08002B2CF9AE}" pid="3" name="KSOProductBuildVer">
    <vt:lpwstr>2052-12.1.0.20784</vt:lpwstr>
  </property>
  <property fmtid="{D5CDD505-2E9C-101B-9397-08002B2CF9AE}" pid="4" name="ICV">
    <vt:lpwstr>8367BC67ED624A2F850087B2C8490984_12</vt:lpwstr>
  </property>
</Properties>
</file>